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4F" w:rsidRDefault="00F844C9">
      <w:pPr>
        <w:rPr>
          <w:sz w:val="20"/>
          <w:szCs w:val="20"/>
        </w:rPr>
      </w:pPr>
      <w:proofErr w:type="spellStart"/>
      <w:r w:rsidRPr="00374E0F">
        <w:rPr>
          <w:sz w:val="20"/>
          <w:szCs w:val="20"/>
        </w:rPr>
        <w:t>Comunicato</w:t>
      </w:r>
      <w:proofErr w:type="spellEnd"/>
      <w:r w:rsidRPr="00374E0F">
        <w:rPr>
          <w:sz w:val="20"/>
          <w:szCs w:val="20"/>
        </w:rPr>
        <w:t xml:space="preserve"> Stampa</w:t>
      </w:r>
      <w:r w:rsidR="00F55BA0" w:rsidRPr="00374E0F">
        <w:rPr>
          <w:sz w:val="20"/>
          <w:szCs w:val="20"/>
        </w:rPr>
        <w:t xml:space="preserve"> di</w:t>
      </w:r>
      <w:r w:rsidR="00FB364F"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Iglesias</w:t>
      </w:r>
      <w:proofErr w:type="spellEnd"/>
      <w:r w:rsidRPr="00374E0F">
        <w:rPr>
          <w:sz w:val="20"/>
          <w:szCs w:val="20"/>
        </w:rPr>
        <w:t xml:space="preserve"> y </w:t>
      </w:r>
      <w:proofErr w:type="spellStart"/>
      <w:r w:rsidRPr="00374E0F">
        <w:rPr>
          <w:sz w:val="20"/>
          <w:szCs w:val="20"/>
        </w:rPr>
        <w:t>Minería</w:t>
      </w:r>
      <w:proofErr w:type="spellEnd"/>
      <w:r w:rsidRPr="00374E0F">
        <w:rPr>
          <w:sz w:val="20"/>
          <w:szCs w:val="20"/>
        </w:rPr>
        <w:t xml:space="preserve"> </w:t>
      </w:r>
      <w:r w:rsidR="001B12EF">
        <w:rPr>
          <w:sz w:val="20"/>
          <w:szCs w:val="20"/>
        </w:rPr>
        <w:t xml:space="preserve">e CIDSE </w:t>
      </w:r>
      <w:r w:rsidR="00DA3AF4" w:rsidRPr="00374E0F">
        <w:rPr>
          <w:sz w:val="20"/>
          <w:szCs w:val="20"/>
        </w:rPr>
        <w:t>17/07/2015</w:t>
      </w:r>
      <w:r w:rsidR="00CB1437">
        <w:rPr>
          <w:sz w:val="20"/>
          <w:szCs w:val="20"/>
        </w:rPr>
        <w:t xml:space="preserve"> </w:t>
      </w:r>
    </w:p>
    <w:p w:rsidR="00CB1437" w:rsidRPr="00374E0F" w:rsidRDefault="00CB143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B1437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Iglesias</w:t>
      </w:r>
      <w:proofErr w:type="spellEnd"/>
      <w:r w:rsidRPr="00374E0F">
        <w:rPr>
          <w:sz w:val="20"/>
          <w:szCs w:val="20"/>
        </w:rPr>
        <w:t xml:space="preserve"> y </w:t>
      </w:r>
      <w:proofErr w:type="spellStart"/>
      <w:r w:rsidRPr="00374E0F">
        <w:rPr>
          <w:sz w:val="20"/>
          <w:szCs w:val="20"/>
        </w:rPr>
        <w:t>Minería</w:t>
      </w:r>
      <w:proofErr w:type="spellEnd"/>
      <w:r>
        <w:rPr>
          <w:sz w:val="20"/>
          <w:szCs w:val="20"/>
        </w:rPr>
        <w:t xml:space="preserve"> </w:t>
      </w:r>
      <w:r w:rsidRPr="00374E0F">
        <w:rPr>
          <w:sz w:val="20"/>
          <w:szCs w:val="20"/>
          <w:lang w:val="it-IT"/>
        </w:rPr>
        <w:t>è</w:t>
      </w:r>
      <w:r>
        <w:rPr>
          <w:sz w:val="20"/>
          <w:szCs w:val="20"/>
          <w:lang w:val="it-IT"/>
        </w:rPr>
        <w:t xml:space="preserve"> partner di CIDSE e dei suoi membri </w:t>
      </w:r>
    </w:p>
    <w:p w:rsidR="00F844C9" w:rsidRPr="00374E0F" w:rsidRDefault="00F844C9">
      <w:pPr>
        <w:rPr>
          <w:b/>
          <w:sz w:val="20"/>
          <w:szCs w:val="20"/>
        </w:rPr>
      </w:pPr>
      <w:r w:rsidRPr="00374E0F">
        <w:rPr>
          <w:rStyle w:val="hps"/>
          <w:b/>
          <w:sz w:val="20"/>
          <w:szCs w:val="20"/>
          <w:lang w:val="it-IT"/>
        </w:rPr>
        <w:t>La Chiesa</w:t>
      </w:r>
      <w:r w:rsidRPr="00374E0F">
        <w:rPr>
          <w:b/>
          <w:sz w:val="20"/>
          <w:szCs w:val="20"/>
          <w:lang w:val="it-IT"/>
        </w:rPr>
        <w:t xml:space="preserve"> </w:t>
      </w:r>
      <w:r w:rsidRPr="00374E0F">
        <w:rPr>
          <w:rStyle w:val="hps"/>
          <w:b/>
          <w:sz w:val="20"/>
          <w:szCs w:val="20"/>
          <w:lang w:val="it-IT"/>
        </w:rPr>
        <w:t>invia</w:t>
      </w:r>
      <w:r w:rsidRPr="00374E0F">
        <w:rPr>
          <w:b/>
          <w:sz w:val="20"/>
          <w:szCs w:val="20"/>
          <w:lang w:val="it-IT"/>
        </w:rPr>
        <w:t xml:space="preserve"> </w:t>
      </w:r>
      <w:r w:rsidRPr="00374E0F">
        <w:rPr>
          <w:rStyle w:val="hps"/>
          <w:b/>
          <w:sz w:val="20"/>
          <w:szCs w:val="20"/>
          <w:lang w:val="it-IT"/>
        </w:rPr>
        <w:t>un forte segnale</w:t>
      </w:r>
      <w:r w:rsidRPr="00374E0F">
        <w:rPr>
          <w:b/>
          <w:sz w:val="20"/>
          <w:szCs w:val="20"/>
          <w:lang w:val="it-IT"/>
        </w:rPr>
        <w:t xml:space="preserve"> </w:t>
      </w:r>
      <w:r w:rsidRPr="00374E0F">
        <w:rPr>
          <w:rStyle w:val="hps"/>
          <w:b/>
          <w:sz w:val="20"/>
          <w:szCs w:val="20"/>
          <w:lang w:val="it-IT"/>
        </w:rPr>
        <w:t>di</w:t>
      </w:r>
      <w:r w:rsidRPr="00374E0F">
        <w:rPr>
          <w:b/>
          <w:sz w:val="20"/>
          <w:szCs w:val="20"/>
          <w:lang w:val="it-IT"/>
        </w:rPr>
        <w:t xml:space="preserve"> </w:t>
      </w:r>
      <w:r w:rsidR="009D2BE4">
        <w:rPr>
          <w:rStyle w:val="hps"/>
          <w:b/>
          <w:sz w:val="20"/>
          <w:szCs w:val="20"/>
          <w:lang w:val="it-IT"/>
        </w:rPr>
        <w:t>appoggio</w:t>
      </w:r>
      <w:r w:rsidRPr="00374E0F">
        <w:rPr>
          <w:rStyle w:val="hps"/>
          <w:b/>
          <w:sz w:val="20"/>
          <w:szCs w:val="20"/>
          <w:lang w:val="it-IT"/>
        </w:rPr>
        <w:t xml:space="preserve"> alle comunità</w:t>
      </w:r>
      <w:r w:rsidRPr="00374E0F">
        <w:rPr>
          <w:b/>
          <w:sz w:val="20"/>
          <w:szCs w:val="20"/>
          <w:lang w:val="it-IT"/>
        </w:rPr>
        <w:t xml:space="preserve"> </w:t>
      </w:r>
      <w:r w:rsidRPr="00374E0F">
        <w:rPr>
          <w:rStyle w:val="hps"/>
          <w:b/>
          <w:sz w:val="20"/>
          <w:szCs w:val="20"/>
          <w:lang w:val="it-IT"/>
        </w:rPr>
        <w:t>colpite dalle attività</w:t>
      </w:r>
      <w:r w:rsidRPr="00374E0F">
        <w:rPr>
          <w:b/>
          <w:sz w:val="20"/>
          <w:szCs w:val="20"/>
          <w:lang w:val="it-IT"/>
        </w:rPr>
        <w:t xml:space="preserve"> </w:t>
      </w:r>
      <w:r w:rsidR="009D2BE4">
        <w:rPr>
          <w:rStyle w:val="hps"/>
          <w:b/>
          <w:sz w:val="20"/>
          <w:szCs w:val="20"/>
          <w:lang w:val="it-IT"/>
        </w:rPr>
        <w:t>min</w:t>
      </w:r>
      <w:r w:rsidRPr="00374E0F">
        <w:rPr>
          <w:rStyle w:val="hps"/>
          <w:b/>
          <w:sz w:val="20"/>
          <w:szCs w:val="20"/>
          <w:lang w:val="it-IT"/>
        </w:rPr>
        <w:t>erarie,</w:t>
      </w:r>
      <w:r w:rsidRPr="00374E0F">
        <w:rPr>
          <w:b/>
          <w:sz w:val="20"/>
          <w:szCs w:val="20"/>
          <w:lang w:val="it-IT"/>
        </w:rPr>
        <w:t xml:space="preserve"> </w:t>
      </w:r>
      <w:r w:rsidR="009D2BE4">
        <w:rPr>
          <w:rStyle w:val="hps"/>
          <w:b/>
          <w:sz w:val="20"/>
          <w:szCs w:val="20"/>
          <w:lang w:val="it-IT"/>
        </w:rPr>
        <w:t>verso</w:t>
      </w:r>
      <w:r w:rsidR="00F55BA0" w:rsidRPr="00374E0F">
        <w:rPr>
          <w:b/>
          <w:sz w:val="20"/>
          <w:szCs w:val="20"/>
          <w:lang w:val="it-IT"/>
        </w:rPr>
        <w:t xml:space="preserve"> </w:t>
      </w:r>
      <w:r w:rsidR="0056410A">
        <w:rPr>
          <w:rStyle w:val="hps"/>
          <w:b/>
          <w:sz w:val="20"/>
          <w:szCs w:val="20"/>
          <w:lang w:val="it-IT"/>
        </w:rPr>
        <w:t xml:space="preserve">misure </w:t>
      </w:r>
      <w:r w:rsidRPr="00374E0F">
        <w:rPr>
          <w:rStyle w:val="hps"/>
          <w:b/>
          <w:sz w:val="20"/>
          <w:szCs w:val="20"/>
          <w:lang w:val="it-IT"/>
        </w:rPr>
        <w:t>efficaci</w:t>
      </w:r>
      <w:r w:rsidR="009D2BE4">
        <w:rPr>
          <w:rStyle w:val="hps"/>
          <w:b/>
          <w:sz w:val="20"/>
          <w:szCs w:val="20"/>
          <w:lang w:val="it-IT"/>
        </w:rPr>
        <w:t xml:space="preserve"> a loro sostegno</w:t>
      </w:r>
    </w:p>
    <w:p w:rsidR="00F844C9" w:rsidRPr="00374E0F" w:rsidRDefault="00F55BA0" w:rsidP="00374E0F">
      <w:pPr>
        <w:jc w:val="both"/>
        <w:rPr>
          <w:sz w:val="20"/>
          <w:szCs w:val="20"/>
          <w:lang w:val="it-IT"/>
        </w:rPr>
      </w:pPr>
      <w:r w:rsidRPr="00374E0F">
        <w:rPr>
          <w:sz w:val="20"/>
          <w:szCs w:val="20"/>
          <w:lang w:val="it-IT"/>
        </w:rPr>
        <w:t>Il</w:t>
      </w:r>
      <w:r w:rsidR="00F844C9" w:rsidRPr="00374E0F">
        <w:rPr>
          <w:sz w:val="20"/>
          <w:szCs w:val="20"/>
          <w:lang w:val="it-IT"/>
        </w:rPr>
        <w:t xml:space="preserve"> Pontificio Consiglio della Giustizia e della Pace ospiterà</w:t>
      </w:r>
      <w:r w:rsidRPr="00374E0F">
        <w:rPr>
          <w:sz w:val="20"/>
          <w:szCs w:val="20"/>
          <w:lang w:val="it-IT"/>
        </w:rPr>
        <w:t xml:space="preserve"> oggi</w:t>
      </w:r>
      <w:r w:rsidR="00F844C9" w:rsidRPr="00374E0F">
        <w:rPr>
          <w:sz w:val="20"/>
          <w:szCs w:val="20"/>
          <w:lang w:val="it-IT"/>
        </w:rPr>
        <w:t xml:space="preserve"> una trentina di rappresentanti d</w:t>
      </w:r>
      <w:r w:rsidRPr="00374E0F">
        <w:rPr>
          <w:sz w:val="20"/>
          <w:szCs w:val="20"/>
          <w:lang w:val="it-IT"/>
        </w:rPr>
        <w:t xml:space="preserve">i </w:t>
      </w:r>
      <w:r w:rsidR="00F844C9" w:rsidRPr="00374E0F">
        <w:rPr>
          <w:sz w:val="20"/>
          <w:szCs w:val="20"/>
          <w:lang w:val="it-IT"/>
        </w:rPr>
        <w:t xml:space="preserve">comunità </w:t>
      </w:r>
      <w:r w:rsidRPr="00374E0F">
        <w:rPr>
          <w:sz w:val="20"/>
          <w:szCs w:val="20"/>
          <w:lang w:val="it-IT"/>
        </w:rPr>
        <w:t>colpite</w:t>
      </w:r>
      <w:r w:rsidR="00F844C9" w:rsidRPr="00374E0F">
        <w:rPr>
          <w:sz w:val="20"/>
          <w:szCs w:val="20"/>
          <w:lang w:val="it-IT"/>
        </w:rPr>
        <w:t xml:space="preserve"> dalle attività estrattive provenienti da Africa, Asia e America Latina per </w:t>
      </w:r>
      <w:r w:rsidRPr="00374E0F">
        <w:rPr>
          <w:sz w:val="20"/>
          <w:szCs w:val="20"/>
          <w:lang w:val="it-IT"/>
        </w:rPr>
        <w:t>l’</w:t>
      </w:r>
      <w:r w:rsidR="009D2BE4">
        <w:rPr>
          <w:sz w:val="20"/>
          <w:szCs w:val="20"/>
          <w:lang w:val="it-IT"/>
        </w:rPr>
        <w:t xml:space="preserve">incontro di tre giorni, </w:t>
      </w:r>
      <w:r w:rsidR="00F844C9" w:rsidRPr="00374E0F">
        <w:rPr>
          <w:sz w:val="20"/>
          <w:szCs w:val="20"/>
          <w:lang w:val="it-IT"/>
        </w:rPr>
        <w:t xml:space="preserve">“Una giornata di riflessione – Uniti a Dio ascoltiamo un grido”. L'incontro vuole essere un momento di riflessione, </w:t>
      </w:r>
      <w:r w:rsidRPr="00374E0F">
        <w:rPr>
          <w:sz w:val="20"/>
          <w:szCs w:val="20"/>
          <w:lang w:val="it-IT"/>
        </w:rPr>
        <w:t>di condivisione di esperienze</w:t>
      </w:r>
      <w:r w:rsidR="00F844C9" w:rsidRPr="00374E0F">
        <w:rPr>
          <w:sz w:val="20"/>
          <w:szCs w:val="20"/>
          <w:lang w:val="it-IT"/>
        </w:rPr>
        <w:t xml:space="preserve"> e di raccolta di proposte per le azioni future da parte della Chiesa o delle comunità stesse.</w:t>
      </w:r>
      <w:r w:rsidR="00F844C9" w:rsidRPr="00374E0F">
        <w:rPr>
          <w:sz w:val="20"/>
          <w:szCs w:val="20"/>
          <w:lang w:val="it-IT"/>
        </w:rPr>
        <w:br/>
      </w:r>
      <w:r w:rsidR="00F844C9" w:rsidRPr="00374E0F">
        <w:rPr>
          <w:sz w:val="20"/>
          <w:szCs w:val="20"/>
          <w:lang w:val="it-IT"/>
        </w:rPr>
        <w:br/>
      </w:r>
      <w:r w:rsidR="00D31DA5" w:rsidRPr="009D2BE4">
        <w:rPr>
          <w:i/>
          <w:sz w:val="20"/>
          <w:szCs w:val="20"/>
          <w:lang w:val="it-IT"/>
        </w:rPr>
        <w:t>A</w:t>
      </w:r>
      <w:r w:rsidR="00F844C9" w:rsidRPr="009D2BE4">
        <w:rPr>
          <w:i/>
          <w:sz w:val="20"/>
          <w:szCs w:val="20"/>
          <w:lang w:val="it-IT"/>
        </w:rPr>
        <w:t xml:space="preserve">scoltiamo </w:t>
      </w:r>
      <w:r w:rsidR="00D31DA5" w:rsidRPr="009D2BE4">
        <w:rPr>
          <w:i/>
          <w:sz w:val="20"/>
          <w:szCs w:val="20"/>
          <w:lang w:val="it-IT"/>
        </w:rPr>
        <w:t>il</w:t>
      </w:r>
      <w:r w:rsidR="00F844C9" w:rsidRPr="009D2BE4">
        <w:rPr>
          <w:i/>
          <w:sz w:val="20"/>
          <w:szCs w:val="20"/>
          <w:lang w:val="it-IT"/>
        </w:rPr>
        <w:t xml:space="preserve"> grido</w:t>
      </w:r>
      <w:r w:rsidR="00D31DA5" w:rsidRPr="009D2BE4">
        <w:rPr>
          <w:i/>
          <w:sz w:val="20"/>
          <w:szCs w:val="20"/>
          <w:lang w:val="it-IT"/>
        </w:rPr>
        <w:t xml:space="preserve"> degli oppressi e della Terra</w:t>
      </w:r>
      <w:r w:rsidR="00F844C9" w:rsidRPr="00374E0F">
        <w:rPr>
          <w:sz w:val="20"/>
          <w:szCs w:val="20"/>
          <w:lang w:val="it-IT"/>
        </w:rPr>
        <w:t>: Comunità in diverse parti del mondo si trovano ad affrontare situazioni di violenza e di intimidazione,</w:t>
      </w:r>
      <w:r w:rsidR="00D31DA5" w:rsidRPr="00374E0F">
        <w:rPr>
          <w:sz w:val="20"/>
          <w:szCs w:val="20"/>
          <w:lang w:val="it-IT"/>
        </w:rPr>
        <w:t xml:space="preserve"> illegalità e corruzione, </w:t>
      </w:r>
      <w:r w:rsidR="00F844C9" w:rsidRPr="00374E0F">
        <w:rPr>
          <w:sz w:val="20"/>
          <w:szCs w:val="20"/>
          <w:lang w:val="it-IT"/>
        </w:rPr>
        <w:t>inquinamento e viol</w:t>
      </w:r>
      <w:r w:rsidR="00D31DA5" w:rsidRPr="00374E0F">
        <w:rPr>
          <w:sz w:val="20"/>
          <w:szCs w:val="20"/>
          <w:lang w:val="it-IT"/>
        </w:rPr>
        <w:t>azioni dei diritti umani a causa di attivit</w:t>
      </w:r>
      <w:r w:rsidR="00D31DA5" w:rsidRPr="00374E0F">
        <w:rPr>
          <w:rStyle w:val="hps"/>
          <w:sz w:val="20"/>
          <w:szCs w:val="20"/>
          <w:lang w:val="it-IT"/>
        </w:rPr>
        <w:t>à</w:t>
      </w:r>
      <w:r w:rsidR="00D31DA5" w:rsidRPr="00374E0F">
        <w:rPr>
          <w:sz w:val="20"/>
          <w:szCs w:val="20"/>
          <w:lang w:val="it-IT"/>
        </w:rPr>
        <w:t xml:space="preserve"> legate al settore minerario. Le comunit</w:t>
      </w:r>
      <w:r w:rsidR="00D31DA5" w:rsidRPr="00374E0F">
        <w:rPr>
          <w:rStyle w:val="hps"/>
          <w:sz w:val="20"/>
          <w:szCs w:val="20"/>
          <w:lang w:val="it-IT"/>
        </w:rPr>
        <w:t>à</w:t>
      </w:r>
      <w:r w:rsidR="00D31DA5" w:rsidRPr="00374E0F">
        <w:rPr>
          <w:sz w:val="20"/>
          <w:szCs w:val="20"/>
          <w:lang w:val="it-IT"/>
        </w:rPr>
        <w:t xml:space="preserve"> si trovano inoltre a far fronte alla </w:t>
      </w:r>
      <w:r w:rsidR="00F844C9" w:rsidRPr="00374E0F">
        <w:rPr>
          <w:sz w:val="20"/>
          <w:szCs w:val="20"/>
          <w:lang w:val="it-IT"/>
        </w:rPr>
        <w:t xml:space="preserve">criminalizzazione e </w:t>
      </w:r>
      <w:r w:rsidR="00D31DA5" w:rsidRPr="00374E0F">
        <w:rPr>
          <w:sz w:val="20"/>
          <w:szCs w:val="20"/>
          <w:lang w:val="it-IT"/>
        </w:rPr>
        <w:t>al</w:t>
      </w:r>
      <w:r w:rsidR="00F844C9" w:rsidRPr="00374E0F">
        <w:rPr>
          <w:sz w:val="20"/>
          <w:szCs w:val="20"/>
          <w:lang w:val="it-IT"/>
        </w:rPr>
        <w:t>la persecuzione dei leader</w:t>
      </w:r>
      <w:r w:rsidR="00D31DA5" w:rsidRPr="00374E0F">
        <w:rPr>
          <w:sz w:val="20"/>
          <w:szCs w:val="20"/>
          <w:lang w:val="it-IT"/>
        </w:rPr>
        <w:t xml:space="preserve"> impegnati a</w:t>
      </w:r>
      <w:r w:rsidR="00F844C9" w:rsidRPr="00374E0F">
        <w:rPr>
          <w:sz w:val="20"/>
          <w:szCs w:val="20"/>
          <w:lang w:val="it-IT"/>
        </w:rPr>
        <w:t xml:space="preserve"> difendere la loro terra e </w:t>
      </w:r>
      <w:r w:rsidR="00D31DA5" w:rsidRPr="00374E0F">
        <w:rPr>
          <w:sz w:val="20"/>
          <w:szCs w:val="20"/>
          <w:lang w:val="it-IT"/>
        </w:rPr>
        <w:t xml:space="preserve">i loro </w:t>
      </w:r>
      <w:r w:rsidR="00F844C9" w:rsidRPr="00374E0F">
        <w:rPr>
          <w:sz w:val="20"/>
          <w:szCs w:val="20"/>
          <w:lang w:val="it-IT"/>
        </w:rPr>
        <w:t>diritti.</w:t>
      </w:r>
    </w:p>
    <w:p w:rsidR="00D31DA5" w:rsidRPr="00374E0F" w:rsidRDefault="00D31DA5" w:rsidP="00374E0F">
      <w:pPr>
        <w:jc w:val="both"/>
        <w:rPr>
          <w:sz w:val="20"/>
          <w:szCs w:val="20"/>
          <w:lang w:val="it-IT"/>
        </w:rPr>
      </w:pPr>
      <w:r w:rsidRPr="00374E0F">
        <w:rPr>
          <w:sz w:val="20"/>
          <w:szCs w:val="20"/>
          <w:lang w:val="it-IT"/>
        </w:rPr>
        <w:t xml:space="preserve">“Solo nella nostra regione di Carajás, nel nord del Brasile, abbiamo avuto negli ultimi tre anni 26 conflitti aperti tra l’impresa mineraria Vale e le comunità locali. Alle manifestazioni popolari, in molti casi, la risposta del Governo e della multinazionale  è stata la criminalizzazione e la denuncia della nostra gente. E cosí l’impresa da aggressore diventa vittima, come se le nostre comunità disturbassero i suoi progetti e pregiudicassero i suoi guadagni” – commenta Alaide Abreu da Silva, </w:t>
      </w:r>
      <w:r w:rsidR="009D2BE4">
        <w:rPr>
          <w:sz w:val="20"/>
          <w:szCs w:val="20"/>
          <w:lang w:val="it-IT"/>
        </w:rPr>
        <w:t>leader di una delle co</w:t>
      </w:r>
      <w:r w:rsidR="00F55BA0" w:rsidRPr="00374E0F">
        <w:rPr>
          <w:sz w:val="20"/>
          <w:szCs w:val="20"/>
          <w:lang w:val="it-IT"/>
        </w:rPr>
        <w:t>munità colpite dalle attività minerarie nello stato del</w:t>
      </w:r>
      <w:r w:rsidRPr="00374E0F">
        <w:rPr>
          <w:sz w:val="20"/>
          <w:szCs w:val="20"/>
          <w:lang w:val="it-IT"/>
        </w:rPr>
        <w:t xml:space="preserve"> Maranhão.  </w:t>
      </w:r>
    </w:p>
    <w:p w:rsidR="009D2BE4" w:rsidRDefault="00F844C9" w:rsidP="009D2BE4">
      <w:pPr>
        <w:jc w:val="both"/>
        <w:rPr>
          <w:sz w:val="20"/>
          <w:szCs w:val="20"/>
          <w:lang w:val="it-IT"/>
        </w:rPr>
      </w:pPr>
      <w:r w:rsidRPr="00374E0F">
        <w:rPr>
          <w:sz w:val="20"/>
          <w:szCs w:val="20"/>
          <w:lang w:val="it-IT"/>
        </w:rPr>
        <w:t xml:space="preserve">La coalizione ecumenica Iglesias y Minería </w:t>
      </w:r>
      <w:r w:rsidR="00F55BA0" w:rsidRPr="00374E0F">
        <w:rPr>
          <w:sz w:val="20"/>
          <w:szCs w:val="20"/>
          <w:lang w:val="it-IT"/>
        </w:rPr>
        <w:t xml:space="preserve">(Chiese e Miniere) </w:t>
      </w:r>
      <w:r w:rsidRPr="00374E0F">
        <w:rPr>
          <w:sz w:val="20"/>
          <w:szCs w:val="20"/>
          <w:lang w:val="it-IT"/>
        </w:rPr>
        <w:t xml:space="preserve">riunisce circa 70 gruppi di </w:t>
      </w:r>
      <w:r w:rsidR="005379C9" w:rsidRPr="00374E0F">
        <w:rPr>
          <w:sz w:val="20"/>
          <w:szCs w:val="20"/>
          <w:lang w:val="it-IT"/>
        </w:rPr>
        <w:t xml:space="preserve">base cristiani latinoamericani; lavorando </w:t>
      </w:r>
      <w:r w:rsidRPr="00374E0F">
        <w:rPr>
          <w:sz w:val="20"/>
          <w:szCs w:val="20"/>
          <w:lang w:val="it-IT"/>
        </w:rPr>
        <w:t xml:space="preserve"> fianco a fianco con le comunità pro</w:t>
      </w:r>
      <w:r w:rsidR="005379C9" w:rsidRPr="00374E0F">
        <w:rPr>
          <w:sz w:val="20"/>
          <w:szCs w:val="20"/>
          <w:lang w:val="it-IT"/>
        </w:rPr>
        <w:t>muove e difende</w:t>
      </w:r>
      <w:r w:rsidRPr="00374E0F">
        <w:rPr>
          <w:sz w:val="20"/>
          <w:szCs w:val="20"/>
          <w:lang w:val="it-IT"/>
        </w:rPr>
        <w:t xml:space="preserve"> la dignità umana. Come Papa Francesco </w:t>
      </w:r>
      <w:r w:rsidR="005379C9" w:rsidRPr="00374E0F">
        <w:rPr>
          <w:sz w:val="20"/>
          <w:szCs w:val="20"/>
          <w:lang w:val="it-IT"/>
        </w:rPr>
        <w:t xml:space="preserve">ha </w:t>
      </w:r>
      <w:r w:rsidRPr="00374E0F">
        <w:rPr>
          <w:sz w:val="20"/>
          <w:szCs w:val="20"/>
          <w:lang w:val="it-IT"/>
        </w:rPr>
        <w:t xml:space="preserve">sottolineato </w:t>
      </w:r>
      <w:r w:rsidR="005379C9" w:rsidRPr="00374E0F">
        <w:rPr>
          <w:sz w:val="20"/>
          <w:szCs w:val="20"/>
          <w:lang w:val="it-IT"/>
        </w:rPr>
        <w:t xml:space="preserve">nel suo discorso </w:t>
      </w:r>
      <w:r w:rsidR="00F55BA0" w:rsidRPr="00374E0F">
        <w:rPr>
          <w:sz w:val="20"/>
          <w:szCs w:val="20"/>
          <w:lang w:val="it-IT"/>
        </w:rPr>
        <w:t xml:space="preserve">rivolto ai movimenti sociali </w:t>
      </w:r>
      <w:r w:rsidR="005379C9" w:rsidRPr="00374E0F">
        <w:rPr>
          <w:sz w:val="20"/>
          <w:szCs w:val="20"/>
          <w:lang w:val="it-IT"/>
        </w:rPr>
        <w:t>del 9 luglio in Bolivia</w:t>
      </w:r>
      <w:r w:rsidRPr="00374E0F">
        <w:rPr>
          <w:sz w:val="20"/>
          <w:szCs w:val="20"/>
          <w:lang w:val="it-IT"/>
        </w:rPr>
        <w:t xml:space="preserve">, i poveri e gli esclusi </w:t>
      </w:r>
      <w:r w:rsidR="005379C9" w:rsidRPr="00374E0F">
        <w:rPr>
          <w:sz w:val="20"/>
          <w:szCs w:val="20"/>
          <w:lang w:val="it-IT"/>
        </w:rPr>
        <w:t>devono fare, e</w:t>
      </w:r>
      <w:r w:rsidRPr="00374E0F">
        <w:rPr>
          <w:sz w:val="20"/>
          <w:szCs w:val="20"/>
          <w:lang w:val="it-IT"/>
        </w:rPr>
        <w:t xml:space="preserve"> stanno facendo molto: il futuro dell'umanità è in gran parte </w:t>
      </w:r>
      <w:r w:rsidR="005379C9" w:rsidRPr="00374E0F">
        <w:rPr>
          <w:sz w:val="20"/>
          <w:szCs w:val="20"/>
          <w:lang w:val="it-IT"/>
        </w:rPr>
        <w:t>nelle loro mani</w:t>
      </w:r>
      <w:r w:rsidRPr="00374E0F">
        <w:rPr>
          <w:sz w:val="20"/>
          <w:szCs w:val="20"/>
          <w:lang w:val="it-IT"/>
        </w:rPr>
        <w:t>, nella loro capacità di organizzarsi e di promuovere alternative creative a</w:t>
      </w:r>
      <w:r w:rsidR="00F55BA0" w:rsidRPr="00374E0F">
        <w:rPr>
          <w:sz w:val="20"/>
          <w:szCs w:val="20"/>
          <w:lang w:val="it-IT"/>
        </w:rPr>
        <w:t>gli attuali</w:t>
      </w:r>
      <w:r w:rsidRPr="00374E0F">
        <w:rPr>
          <w:sz w:val="20"/>
          <w:szCs w:val="20"/>
          <w:lang w:val="it-IT"/>
        </w:rPr>
        <w:t xml:space="preserve"> </w:t>
      </w:r>
      <w:r w:rsidR="005379C9" w:rsidRPr="00374E0F">
        <w:rPr>
          <w:sz w:val="20"/>
          <w:szCs w:val="20"/>
          <w:lang w:val="it-IT"/>
        </w:rPr>
        <w:t>modelli di</w:t>
      </w:r>
      <w:r w:rsidRPr="00374E0F">
        <w:rPr>
          <w:sz w:val="20"/>
          <w:szCs w:val="20"/>
          <w:lang w:val="it-IT"/>
        </w:rPr>
        <w:t xml:space="preserve"> sviluppo che stanno danneggiando sia la natura </w:t>
      </w:r>
      <w:r w:rsidR="005379C9" w:rsidRPr="00374E0F">
        <w:rPr>
          <w:sz w:val="20"/>
          <w:szCs w:val="20"/>
          <w:lang w:val="it-IT"/>
        </w:rPr>
        <w:t>ch</w:t>
      </w:r>
      <w:r w:rsidRPr="00374E0F">
        <w:rPr>
          <w:sz w:val="20"/>
          <w:szCs w:val="20"/>
          <w:lang w:val="it-IT"/>
        </w:rPr>
        <w:t>e le persone.</w:t>
      </w:r>
      <w:r w:rsidR="005379C9" w:rsidRPr="00374E0F">
        <w:rPr>
          <w:sz w:val="20"/>
          <w:szCs w:val="20"/>
          <w:lang w:val="it-IT"/>
        </w:rPr>
        <w:t xml:space="preserve"> </w:t>
      </w:r>
    </w:p>
    <w:p w:rsidR="001F4987" w:rsidRPr="00374E0F" w:rsidRDefault="00F844C9" w:rsidP="009D2BE4">
      <w:pPr>
        <w:jc w:val="both"/>
        <w:rPr>
          <w:sz w:val="20"/>
          <w:szCs w:val="20"/>
          <w:lang w:val="it-IT"/>
        </w:rPr>
      </w:pPr>
      <w:r w:rsidRPr="00374E0F">
        <w:rPr>
          <w:sz w:val="20"/>
          <w:szCs w:val="20"/>
          <w:lang w:val="it-IT"/>
        </w:rPr>
        <w:t xml:space="preserve">Iglesias y Minería </w:t>
      </w:r>
      <w:r w:rsidR="001F4987" w:rsidRPr="00374E0F">
        <w:rPr>
          <w:sz w:val="20"/>
          <w:szCs w:val="20"/>
          <w:lang w:val="it-IT"/>
        </w:rPr>
        <w:t>accoglie</w:t>
      </w:r>
      <w:r w:rsidRPr="00374E0F">
        <w:rPr>
          <w:sz w:val="20"/>
          <w:szCs w:val="20"/>
          <w:lang w:val="it-IT"/>
        </w:rPr>
        <w:t xml:space="preserve"> questo messaggio e lavora per </w:t>
      </w:r>
      <w:r w:rsidR="001F4987" w:rsidRPr="00374E0F">
        <w:rPr>
          <w:sz w:val="20"/>
          <w:szCs w:val="20"/>
          <w:lang w:val="it-IT"/>
        </w:rPr>
        <w:t>“</w:t>
      </w:r>
      <w:r w:rsidRPr="00374E0F">
        <w:rPr>
          <w:sz w:val="20"/>
          <w:szCs w:val="20"/>
          <w:lang w:val="it-IT"/>
        </w:rPr>
        <w:t>l'empowerment</w:t>
      </w:r>
      <w:r w:rsidR="001F4987" w:rsidRPr="00374E0F">
        <w:rPr>
          <w:sz w:val="20"/>
          <w:szCs w:val="20"/>
          <w:lang w:val="it-IT"/>
        </w:rPr>
        <w:t>”</w:t>
      </w:r>
      <w:r w:rsidRPr="00374E0F">
        <w:rPr>
          <w:sz w:val="20"/>
          <w:szCs w:val="20"/>
          <w:lang w:val="it-IT"/>
        </w:rPr>
        <w:t xml:space="preserve"> delle comunità, ma allo stesso tempo denuncia il problema di squilibrio </w:t>
      </w:r>
      <w:r w:rsidR="00A503CB">
        <w:rPr>
          <w:sz w:val="20"/>
          <w:szCs w:val="20"/>
          <w:lang w:val="it-IT"/>
        </w:rPr>
        <w:t xml:space="preserve">di fondo: </w:t>
      </w:r>
      <w:r w:rsidRPr="00374E0F">
        <w:rPr>
          <w:sz w:val="20"/>
          <w:szCs w:val="20"/>
          <w:lang w:val="it-IT"/>
        </w:rPr>
        <w:t xml:space="preserve">da un lato </w:t>
      </w:r>
      <w:r w:rsidR="00F55BA0" w:rsidRPr="00374E0F">
        <w:rPr>
          <w:sz w:val="20"/>
          <w:szCs w:val="20"/>
          <w:lang w:val="it-IT"/>
        </w:rPr>
        <w:t xml:space="preserve">ci sono </w:t>
      </w:r>
      <w:r w:rsidRPr="00374E0F">
        <w:rPr>
          <w:sz w:val="20"/>
          <w:szCs w:val="20"/>
          <w:lang w:val="it-IT"/>
        </w:rPr>
        <w:t xml:space="preserve">le grandi imprese che investono capitali e che agiscono </w:t>
      </w:r>
      <w:r w:rsidR="00F55BA0" w:rsidRPr="00374E0F">
        <w:rPr>
          <w:sz w:val="20"/>
          <w:szCs w:val="20"/>
          <w:lang w:val="it-IT"/>
        </w:rPr>
        <w:t>seguendo gli interessi economici legati a</w:t>
      </w:r>
      <w:r w:rsidRPr="00374E0F">
        <w:rPr>
          <w:sz w:val="20"/>
          <w:szCs w:val="20"/>
          <w:lang w:val="it-IT"/>
        </w:rPr>
        <w:t xml:space="preserve"> un </w:t>
      </w:r>
      <w:r w:rsidR="00F55BA0" w:rsidRPr="00374E0F">
        <w:rPr>
          <w:sz w:val="20"/>
          <w:szCs w:val="20"/>
          <w:lang w:val="it-IT"/>
        </w:rPr>
        <w:t xml:space="preserve">determinato </w:t>
      </w:r>
      <w:r w:rsidRPr="00374E0F">
        <w:rPr>
          <w:sz w:val="20"/>
          <w:szCs w:val="20"/>
          <w:lang w:val="it-IT"/>
        </w:rPr>
        <w:t xml:space="preserve">territorio, e dall'altro lato </w:t>
      </w:r>
      <w:r w:rsidR="00F55BA0" w:rsidRPr="00374E0F">
        <w:rPr>
          <w:sz w:val="20"/>
          <w:szCs w:val="20"/>
          <w:lang w:val="it-IT"/>
        </w:rPr>
        <w:t xml:space="preserve">ci sono le </w:t>
      </w:r>
      <w:r w:rsidRPr="00374E0F">
        <w:rPr>
          <w:sz w:val="20"/>
          <w:szCs w:val="20"/>
          <w:lang w:val="it-IT"/>
        </w:rPr>
        <w:t>comunità locali. Quest</w:t>
      </w:r>
      <w:r w:rsidR="001F4987" w:rsidRPr="00374E0F">
        <w:rPr>
          <w:sz w:val="20"/>
          <w:szCs w:val="20"/>
          <w:lang w:val="it-IT"/>
        </w:rPr>
        <w:t>e</w:t>
      </w:r>
      <w:r w:rsidRPr="00374E0F">
        <w:rPr>
          <w:sz w:val="20"/>
          <w:szCs w:val="20"/>
          <w:lang w:val="it-IT"/>
        </w:rPr>
        <w:t xml:space="preserve"> ultim</w:t>
      </w:r>
      <w:r w:rsidR="001F4987" w:rsidRPr="00374E0F">
        <w:rPr>
          <w:sz w:val="20"/>
          <w:szCs w:val="20"/>
          <w:lang w:val="it-IT"/>
        </w:rPr>
        <w:t>e</w:t>
      </w:r>
      <w:r w:rsidRPr="00374E0F">
        <w:rPr>
          <w:sz w:val="20"/>
          <w:szCs w:val="20"/>
          <w:lang w:val="it-IT"/>
        </w:rPr>
        <w:t xml:space="preserve"> s</w:t>
      </w:r>
      <w:r w:rsidR="001F4987" w:rsidRPr="00374E0F">
        <w:rPr>
          <w:sz w:val="20"/>
          <w:szCs w:val="20"/>
          <w:lang w:val="it-IT"/>
        </w:rPr>
        <w:t>i ritrovano</w:t>
      </w:r>
      <w:r w:rsidRPr="00374E0F">
        <w:rPr>
          <w:sz w:val="20"/>
          <w:szCs w:val="20"/>
          <w:lang w:val="it-IT"/>
        </w:rPr>
        <w:t xml:space="preserve"> </w:t>
      </w:r>
      <w:r w:rsidR="00F55BA0" w:rsidRPr="00374E0F">
        <w:rPr>
          <w:sz w:val="20"/>
          <w:szCs w:val="20"/>
          <w:lang w:val="it-IT"/>
        </w:rPr>
        <w:t>quotidianamente</w:t>
      </w:r>
      <w:r w:rsidR="001F4987" w:rsidRPr="00374E0F">
        <w:rPr>
          <w:sz w:val="20"/>
          <w:szCs w:val="20"/>
          <w:lang w:val="it-IT"/>
        </w:rPr>
        <w:t xml:space="preserve"> a</w:t>
      </w:r>
      <w:r w:rsidRPr="00374E0F">
        <w:rPr>
          <w:sz w:val="20"/>
          <w:szCs w:val="20"/>
          <w:lang w:val="it-IT"/>
        </w:rPr>
        <w:t xml:space="preserve"> difendere l'esistenza dei loro popoli, le loro culture,</w:t>
      </w:r>
      <w:r w:rsidR="001F4987" w:rsidRPr="00374E0F">
        <w:rPr>
          <w:sz w:val="20"/>
          <w:szCs w:val="20"/>
          <w:lang w:val="it-IT"/>
        </w:rPr>
        <w:t xml:space="preserve"> i</w:t>
      </w:r>
      <w:r w:rsidRPr="00374E0F">
        <w:rPr>
          <w:sz w:val="20"/>
          <w:szCs w:val="20"/>
          <w:lang w:val="it-IT"/>
        </w:rPr>
        <w:t xml:space="preserve"> progetti,</w:t>
      </w:r>
      <w:r w:rsidR="001F4987" w:rsidRPr="00374E0F">
        <w:rPr>
          <w:sz w:val="20"/>
          <w:szCs w:val="20"/>
          <w:lang w:val="it-IT"/>
        </w:rPr>
        <w:t xml:space="preserve"> gli</w:t>
      </w:r>
      <w:r w:rsidRPr="00374E0F">
        <w:rPr>
          <w:sz w:val="20"/>
          <w:szCs w:val="20"/>
          <w:lang w:val="it-IT"/>
        </w:rPr>
        <w:t xml:space="preserve"> stili di vita e </w:t>
      </w:r>
      <w:r w:rsidR="001F4987" w:rsidRPr="00374E0F">
        <w:rPr>
          <w:sz w:val="20"/>
          <w:szCs w:val="20"/>
          <w:lang w:val="it-IT"/>
        </w:rPr>
        <w:t xml:space="preserve">la </w:t>
      </w:r>
      <w:r w:rsidRPr="00374E0F">
        <w:rPr>
          <w:sz w:val="20"/>
          <w:szCs w:val="20"/>
          <w:lang w:val="it-IT"/>
        </w:rPr>
        <w:t xml:space="preserve">relazione con la Madre Terra, contro i progetti che li </w:t>
      </w:r>
      <w:r w:rsidR="001F4987" w:rsidRPr="00374E0F">
        <w:rPr>
          <w:sz w:val="20"/>
          <w:szCs w:val="20"/>
          <w:lang w:val="it-IT"/>
        </w:rPr>
        <w:t>colpiscono</w:t>
      </w:r>
      <w:r w:rsidRPr="00374E0F">
        <w:rPr>
          <w:sz w:val="20"/>
          <w:szCs w:val="20"/>
          <w:lang w:val="it-IT"/>
        </w:rPr>
        <w:t xml:space="preserve">; ma non hanno </w:t>
      </w:r>
      <w:r w:rsidR="001F4987" w:rsidRPr="00374E0F">
        <w:rPr>
          <w:sz w:val="20"/>
          <w:szCs w:val="20"/>
          <w:lang w:val="it-IT"/>
        </w:rPr>
        <w:t>il potere economico</w:t>
      </w:r>
      <w:r w:rsidRPr="00374E0F">
        <w:rPr>
          <w:sz w:val="20"/>
          <w:szCs w:val="20"/>
          <w:lang w:val="it-IT"/>
        </w:rPr>
        <w:t>,</w:t>
      </w:r>
      <w:r w:rsidR="001F4987" w:rsidRPr="00374E0F">
        <w:rPr>
          <w:sz w:val="20"/>
          <w:szCs w:val="20"/>
          <w:lang w:val="it-IT"/>
        </w:rPr>
        <w:t xml:space="preserve"> </w:t>
      </w:r>
      <w:r w:rsidR="00F55BA0" w:rsidRPr="00374E0F">
        <w:rPr>
          <w:sz w:val="20"/>
          <w:szCs w:val="20"/>
          <w:lang w:val="it-IT"/>
        </w:rPr>
        <w:t xml:space="preserve"> né </w:t>
      </w:r>
      <w:r w:rsidR="001F4987" w:rsidRPr="00374E0F">
        <w:rPr>
          <w:sz w:val="20"/>
          <w:szCs w:val="20"/>
          <w:lang w:val="it-IT"/>
        </w:rPr>
        <w:t xml:space="preserve">l’influenza politica e </w:t>
      </w:r>
      <w:r w:rsidRPr="00374E0F">
        <w:rPr>
          <w:sz w:val="20"/>
          <w:szCs w:val="20"/>
          <w:lang w:val="it-IT"/>
        </w:rPr>
        <w:t>media</w:t>
      </w:r>
      <w:r w:rsidR="001F4987" w:rsidRPr="00374E0F">
        <w:rPr>
          <w:sz w:val="20"/>
          <w:szCs w:val="20"/>
          <w:lang w:val="it-IT"/>
        </w:rPr>
        <w:t>tica</w:t>
      </w:r>
      <w:r w:rsidRPr="00374E0F">
        <w:rPr>
          <w:sz w:val="20"/>
          <w:szCs w:val="20"/>
          <w:lang w:val="it-IT"/>
        </w:rPr>
        <w:t xml:space="preserve"> </w:t>
      </w:r>
      <w:r w:rsidR="00F55BA0" w:rsidRPr="00374E0F">
        <w:rPr>
          <w:sz w:val="20"/>
          <w:szCs w:val="20"/>
          <w:lang w:val="it-IT"/>
        </w:rPr>
        <w:t>di cui</w:t>
      </w:r>
      <w:r w:rsidRPr="00374E0F">
        <w:rPr>
          <w:sz w:val="20"/>
          <w:szCs w:val="20"/>
          <w:lang w:val="it-IT"/>
        </w:rPr>
        <w:t xml:space="preserve"> le imprese </w:t>
      </w:r>
      <w:r w:rsidR="00F55BA0" w:rsidRPr="00374E0F">
        <w:rPr>
          <w:sz w:val="20"/>
          <w:szCs w:val="20"/>
          <w:lang w:val="it-IT"/>
        </w:rPr>
        <w:t>spesso sono munite</w:t>
      </w:r>
      <w:r w:rsidRPr="00374E0F">
        <w:rPr>
          <w:sz w:val="20"/>
          <w:szCs w:val="20"/>
          <w:lang w:val="it-IT"/>
        </w:rPr>
        <w:t>.</w:t>
      </w:r>
    </w:p>
    <w:p w:rsidR="00D31DA5" w:rsidRPr="00374E0F" w:rsidRDefault="00D31DA5" w:rsidP="009D2BE4">
      <w:pPr>
        <w:jc w:val="both"/>
        <w:rPr>
          <w:sz w:val="20"/>
          <w:szCs w:val="20"/>
        </w:rPr>
      </w:pPr>
      <w:r w:rsidRPr="00374E0F">
        <w:rPr>
          <w:sz w:val="20"/>
          <w:szCs w:val="20"/>
        </w:rPr>
        <w:t xml:space="preserve">“La </w:t>
      </w:r>
      <w:proofErr w:type="spellStart"/>
      <w:r w:rsidRPr="00374E0F">
        <w:rPr>
          <w:sz w:val="20"/>
          <w:szCs w:val="20"/>
        </w:rPr>
        <w:t>nostra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rete</w:t>
      </w:r>
      <w:proofErr w:type="spellEnd"/>
      <w:r w:rsidRPr="00374E0F">
        <w:rPr>
          <w:sz w:val="20"/>
          <w:szCs w:val="20"/>
        </w:rPr>
        <w:t xml:space="preserve"> di </w:t>
      </w:r>
      <w:proofErr w:type="spellStart"/>
      <w:r w:rsidRPr="00374E0F">
        <w:rPr>
          <w:sz w:val="20"/>
          <w:szCs w:val="20"/>
        </w:rPr>
        <w:t>gruppi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cristiani</w:t>
      </w:r>
      <w:proofErr w:type="spellEnd"/>
      <w:r w:rsidRPr="00374E0F">
        <w:rPr>
          <w:sz w:val="20"/>
          <w:szCs w:val="20"/>
        </w:rPr>
        <w:t xml:space="preserve"> di base è </w:t>
      </w:r>
      <w:proofErr w:type="spellStart"/>
      <w:r w:rsidRPr="00374E0F">
        <w:rPr>
          <w:sz w:val="20"/>
          <w:szCs w:val="20"/>
        </w:rPr>
        <w:t>nata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esattamente</w:t>
      </w:r>
      <w:proofErr w:type="spellEnd"/>
      <w:r w:rsidRPr="00374E0F">
        <w:rPr>
          <w:sz w:val="20"/>
          <w:szCs w:val="20"/>
        </w:rPr>
        <w:t xml:space="preserve"> per </w:t>
      </w:r>
      <w:proofErr w:type="spellStart"/>
      <w:r w:rsidRPr="00374E0F">
        <w:rPr>
          <w:sz w:val="20"/>
          <w:szCs w:val="20"/>
        </w:rPr>
        <w:t>difendere</w:t>
      </w:r>
      <w:proofErr w:type="spellEnd"/>
      <w:r w:rsidRPr="00374E0F">
        <w:rPr>
          <w:sz w:val="20"/>
          <w:szCs w:val="20"/>
        </w:rPr>
        <w:t xml:space="preserve"> le </w:t>
      </w:r>
      <w:proofErr w:type="spellStart"/>
      <w:r w:rsidRPr="00374E0F">
        <w:rPr>
          <w:sz w:val="20"/>
          <w:szCs w:val="20"/>
        </w:rPr>
        <w:t>comunit</w:t>
      </w:r>
      <w:proofErr w:type="spellEnd"/>
      <w:r w:rsidR="005379C9" w:rsidRPr="00374E0F">
        <w:rPr>
          <w:sz w:val="20"/>
          <w:szCs w:val="20"/>
          <w:lang w:val="it-IT"/>
        </w:rPr>
        <w:t>à</w:t>
      </w:r>
      <w:r w:rsidRPr="00374E0F">
        <w:rPr>
          <w:sz w:val="20"/>
          <w:szCs w:val="20"/>
        </w:rPr>
        <w:t xml:space="preserve"> in </w:t>
      </w:r>
      <w:proofErr w:type="spellStart"/>
      <w:r w:rsidRPr="00374E0F">
        <w:rPr>
          <w:sz w:val="20"/>
          <w:szCs w:val="20"/>
        </w:rPr>
        <w:t>questo</w:t>
      </w:r>
      <w:proofErr w:type="spellEnd"/>
      <w:r w:rsidRPr="00374E0F">
        <w:rPr>
          <w:sz w:val="20"/>
          <w:szCs w:val="20"/>
        </w:rPr>
        <w:t xml:space="preserve"> scenario </w:t>
      </w:r>
      <w:proofErr w:type="spellStart"/>
      <w:r w:rsidRPr="00374E0F">
        <w:rPr>
          <w:sz w:val="20"/>
          <w:szCs w:val="20"/>
        </w:rPr>
        <w:t>disuguale</w:t>
      </w:r>
      <w:proofErr w:type="spellEnd"/>
      <w:r w:rsidRPr="00374E0F">
        <w:rPr>
          <w:sz w:val="20"/>
          <w:szCs w:val="20"/>
        </w:rPr>
        <w:t xml:space="preserve">. </w:t>
      </w:r>
      <w:proofErr w:type="gramStart"/>
      <w:r w:rsidRPr="00374E0F">
        <w:rPr>
          <w:sz w:val="20"/>
          <w:szCs w:val="20"/>
        </w:rPr>
        <w:t>La</w:t>
      </w:r>
      <w:proofErr w:type="gramEnd"/>
      <w:r w:rsidRPr="00374E0F">
        <w:rPr>
          <w:sz w:val="20"/>
          <w:szCs w:val="20"/>
        </w:rPr>
        <w:t xml:space="preserve"> lobby </w:t>
      </w:r>
      <w:proofErr w:type="spellStart"/>
      <w:r w:rsidRPr="00374E0F">
        <w:rPr>
          <w:sz w:val="20"/>
          <w:szCs w:val="20"/>
        </w:rPr>
        <w:t>politica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ed</w:t>
      </w:r>
      <w:proofErr w:type="spellEnd"/>
      <w:r w:rsidRPr="00374E0F">
        <w:rPr>
          <w:sz w:val="20"/>
          <w:szCs w:val="20"/>
        </w:rPr>
        <w:t xml:space="preserve"> il </w:t>
      </w:r>
      <w:proofErr w:type="spellStart"/>
      <w:r w:rsidRPr="00374E0F">
        <w:rPr>
          <w:sz w:val="20"/>
          <w:szCs w:val="20"/>
        </w:rPr>
        <w:t>potere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economico</w:t>
      </w:r>
      <w:proofErr w:type="spellEnd"/>
      <w:r w:rsidRPr="00374E0F">
        <w:rPr>
          <w:sz w:val="20"/>
          <w:szCs w:val="20"/>
        </w:rPr>
        <w:t xml:space="preserve"> delle </w:t>
      </w:r>
      <w:proofErr w:type="spellStart"/>
      <w:r w:rsidRPr="00374E0F">
        <w:rPr>
          <w:sz w:val="20"/>
          <w:szCs w:val="20"/>
        </w:rPr>
        <w:t>imprese</w:t>
      </w:r>
      <w:proofErr w:type="spellEnd"/>
      <w:r w:rsidRPr="00374E0F">
        <w:rPr>
          <w:sz w:val="20"/>
          <w:szCs w:val="20"/>
        </w:rPr>
        <w:t xml:space="preserve"> </w:t>
      </w:r>
      <w:r w:rsidR="005379C9" w:rsidRPr="00374E0F">
        <w:rPr>
          <w:sz w:val="20"/>
          <w:szCs w:val="20"/>
        </w:rPr>
        <w:t>è</w:t>
      </w:r>
      <w:r w:rsidRPr="00374E0F">
        <w:rPr>
          <w:sz w:val="20"/>
          <w:szCs w:val="20"/>
        </w:rPr>
        <w:t xml:space="preserve"> molto forte e </w:t>
      </w:r>
      <w:proofErr w:type="spellStart"/>
      <w:r w:rsidRPr="00374E0F">
        <w:rPr>
          <w:sz w:val="20"/>
          <w:szCs w:val="20"/>
        </w:rPr>
        <w:t>promuove</w:t>
      </w:r>
      <w:proofErr w:type="spellEnd"/>
      <w:r w:rsidRPr="00374E0F">
        <w:rPr>
          <w:sz w:val="20"/>
          <w:szCs w:val="20"/>
        </w:rPr>
        <w:t xml:space="preserve"> un </w:t>
      </w:r>
      <w:proofErr w:type="spellStart"/>
      <w:r w:rsidRPr="00374E0F">
        <w:rPr>
          <w:sz w:val="20"/>
          <w:szCs w:val="20"/>
        </w:rPr>
        <w:t>incremento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sempre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maggiore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dell’estrazione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mineraria</w:t>
      </w:r>
      <w:proofErr w:type="spellEnd"/>
      <w:r w:rsidRPr="00374E0F">
        <w:rPr>
          <w:sz w:val="20"/>
          <w:szCs w:val="20"/>
        </w:rPr>
        <w:t xml:space="preserve">. </w:t>
      </w:r>
      <w:r w:rsidR="005379C9" w:rsidRPr="00374E0F">
        <w:rPr>
          <w:sz w:val="20"/>
          <w:szCs w:val="20"/>
        </w:rPr>
        <w:t>E’</w:t>
      </w:r>
      <w:r w:rsidRPr="00374E0F">
        <w:rPr>
          <w:sz w:val="20"/>
          <w:szCs w:val="20"/>
        </w:rPr>
        <w:t xml:space="preserve"> </w:t>
      </w:r>
      <w:r w:rsidR="00C63BB4" w:rsidRPr="00374E0F">
        <w:rPr>
          <w:sz w:val="20"/>
          <w:szCs w:val="20"/>
        </w:rPr>
        <w:t>molto</w:t>
      </w:r>
      <w:r w:rsidRPr="00374E0F">
        <w:rPr>
          <w:sz w:val="20"/>
          <w:szCs w:val="20"/>
        </w:rPr>
        <w:t xml:space="preserve"> importante </w:t>
      </w:r>
      <w:proofErr w:type="spellStart"/>
      <w:r w:rsidRPr="00374E0F">
        <w:rPr>
          <w:sz w:val="20"/>
          <w:szCs w:val="20"/>
        </w:rPr>
        <w:t>che</w:t>
      </w:r>
      <w:proofErr w:type="spellEnd"/>
      <w:r w:rsidRPr="00374E0F">
        <w:rPr>
          <w:sz w:val="20"/>
          <w:szCs w:val="20"/>
        </w:rPr>
        <w:t xml:space="preserve"> la </w:t>
      </w:r>
      <w:proofErr w:type="spellStart"/>
      <w:r w:rsidRPr="00374E0F">
        <w:rPr>
          <w:sz w:val="20"/>
          <w:szCs w:val="20"/>
        </w:rPr>
        <w:t>Chiesa</w:t>
      </w:r>
      <w:proofErr w:type="spellEnd"/>
      <w:r w:rsidRPr="00374E0F">
        <w:rPr>
          <w:sz w:val="20"/>
          <w:szCs w:val="20"/>
        </w:rPr>
        <w:t xml:space="preserve"> a tutti i </w:t>
      </w:r>
      <w:proofErr w:type="spellStart"/>
      <w:r w:rsidRPr="00374E0F">
        <w:rPr>
          <w:sz w:val="20"/>
          <w:szCs w:val="20"/>
        </w:rPr>
        <w:t>livelli</w:t>
      </w:r>
      <w:proofErr w:type="spellEnd"/>
      <w:r w:rsidRPr="00374E0F">
        <w:rPr>
          <w:sz w:val="20"/>
          <w:szCs w:val="20"/>
        </w:rPr>
        <w:t xml:space="preserve"> (anche </w:t>
      </w:r>
      <w:proofErr w:type="spellStart"/>
      <w:r w:rsidRPr="00374E0F">
        <w:rPr>
          <w:sz w:val="20"/>
          <w:szCs w:val="20"/>
        </w:rPr>
        <w:t>istituzionali</w:t>
      </w:r>
      <w:proofErr w:type="spellEnd"/>
      <w:r w:rsidRPr="00374E0F">
        <w:rPr>
          <w:sz w:val="20"/>
          <w:szCs w:val="20"/>
        </w:rPr>
        <w:t xml:space="preserve">) </w:t>
      </w:r>
      <w:proofErr w:type="spellStart"/>
      <w:r w:rsidRPr="00374E0F">
        <w:rPr>
          <w:sz w:val="20"/>
          <w:szCs w:val="20"/>
        </w:rPr>
        <w:t>rafforzi</w:t>
      </w:r>
      <w:proofErr w:type="spellEnd"/>
      <w:r w:rsidRPr="00374E0F">
        <w:rPr>
          <w:sz w:val="20"/>
          <w:szCs w:val="20"/>
        </w:rPr>
        <w:t xml:space="preserve"> la </w:t>
      </w:r>
      <w:proofErr w:type="spellStart"/>
      <w:r w:rsidRPr="00374E0F">
        <w:rPr>
          <w:sz w:val="20"/>
          <w:szCs w:val="20"/>
        </w:rPr>
        <w:t>visibilit</w:t>
      </w:r>
      <w:proofErr w:type="spellEnd"/>
      <w:r w:rsidR="005379C9" w:rsidRPr="00374E0F">
        <w:rPr>
          <w:sz w:val="20"/>
          <w:szCs w:val="20"/>
          <w:lang w:val="it-IT"/>
        </w:rPr>
        <w:t>à</w:t>
      </w:r>
      <w:r w:rsidRPr="00374E0F">
        <w:rPr>
          <w:sz w:val="20"/>
          <w:szCs w:val="20"/>
        </w:rPr>
        <w:t xml:space="preserve">, le </w:t>
      </w:r>
      <w:proofErr w:type="spellStart"/>
      <w:r w:rsidRPr="00374E0F">
        <w:rPr>
          <w:sz w:val="20"/>
          <w:szCs w:val="20"/>
        </w:rPr>
        <w:t>den</w:t>
      </w:r>
      <w:r w:rsidR="00C63BB4" w:rsidRPr="00374E0F">
        <w:rPr>
          <w:sz w:val="20"/>
          <w:szCs w:val="20"/>
        </w:rPr>
        <w:t>unce</w:t>
      </w:r>
      <w:proofErr w:type="spellEnd"/>
      <w:r w:rsidR="00C63BB4" w:rsidRPr="00374E0F">
        <w:rPr>
          <w:sz w:val="20"/>
          <w:szCs w:val="20"/>
        </w:rPr>
        <w:t xml:space="preserve"> e le </w:t>
      </w:r>
      <w:proofErr w:type="spellStart"/>
      <w:r w:rsidR="00C63BB4" w:rsidRPr="00374E0F">
        <w:rPr>
          <w:sz w:val="20"/>
          <w:szCs w:val="20"/>
        </w:rPr>
        <w:t>giuste</w:t>
      </w:r>
      <w:proofErr w:type="spellEnd"/>
      <w:r w:rsidR="00C63BB4" w:rsidRPr="00374E0F">
        <w:rPr>
          <w:sz w:val="20"/>
          <w:szCs w:val="20"/>
        </w:rPr>
        <w:t xml:space="preserve"> </w:t>
      </w:r>
      <w:proofErr w:type="spellStart"/>
      <w:r w:rsidR="00C63BB4" w:rsidRPr="00374E0F">
        <w:rPr>
          <w:sz w:val="20"/>
          <w:szCs w:val="20"/>
        </w:rPr>
        <w:t>rivendicazioni</w:t>
      </w:r>
      <w:proofErr w:type="spellEnd"/>
      <w:r w:rsidR="00C63BB4" w:rsidRPr="00374E0F">
        <w:rPr>
          <w:sz w:val="20"/>
          <w:szCs w:val="20"/>
        </w:rPr>
        <w:t xml:space="preserve"> </w:t>
      </w:r>
      <w:proofErr w:type="spellStart"/>
      <w:r w:rsidR="00C63BB4" w:rsidRPr="00374E0F">
        <w:rPr>
          <w:sz w:val="20"/>
          <w:szCs w:val="20"/>
        </w:rPr>
        <w:t>legate</w:t>
      </w:r>
      <w:proofErr w:type="spellEnd"/>
      <w:r w:rsidR="00C63BB4"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all’autodeterminazione</w:t>
      </w:r>
      <w:proofErr w:type="spellEnd"/>
      <w:r w:rsidRPr="00374E0F">
        <w:rPr>
          <w:sz w:val="20"/>
          <w:szCs w:val="20"/>
        </w:rPr>
        <w:t xml:space="preserve"> delle </w:t>
      </w:r>
      <w:proofErr w:type="spellStart"/>
      <w:r w:rsidRPr="00374E0F">
        <w:rPr>
          <w:sz w:val="20"/>
          <w:szCs w:val="20"/>
        </w:rPr>
        <w:t>comunit</w:t>
      </w:r>
      <w:proofErr w:type="spellEnd"/>
      <w:r w:rsidR="005379C9" w:rsidRPr="00374E0F">
        <w:rPr>
          <w:sz w:val="20"/>
          <w:szCs w:val="20"/>
          <w:lang w:val="it-IT"/>
        </w:rPr>
        <w:t>à</w:t>
      </w:r>
      <w:r w:rsidRPr="00374E0F">
        <w:rPr>
          <w:sz w:val="20"/>
          <w:szCs w:val="20"/>
        </w:rPr>
        <w:t xml:space="preserve">” – </w:t>
      </w:r>
      <w:proofErr w:type="spellStart"/>
      <w:r w:rsidR="00C63BB4" w:rsidRPr="00374E0F">
        <w:rPr>
          <w:sz w:val="20"/>
          <w:szCs w:val="20"/>
        </w:rPr>
        <w:t>dichiara</w:t>
      </w:r>
      <w:proofErr w:type="spellEnd"/>
      <w:r w:rsidRPr="00374E0F">
        <w:rPr>
          <w:sz w:val="20"/>
          <w:szCs w:val="20"/>
        </w:rPr>
        <w:t xml:space="preserve"> il </w:t>
      </w:r>
      <w:proofErr w:type="spellStart"/>
      <w:r w:rsidRPr="00374E0F">
        <w:rPr>
          <w:sz w:val="20"/>
          <w:szCs w:val="20"/>
        </w:rPr>
        <w:t>Missionario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Comboniano</w:t>
      </w:r>
      <w:proofErr w:type="spellEnd"/>
      <w:r w:rsidRPr="00374E0F">
        <w:rPr>
          <w:sz w:val="20"/>
          <w:szCs w:val="20"/>
        </w:rPr>
        <w:t xml:space="preserve"> </w:t>
      </w:r>
      <w:r w:rsidR="009D2BE4">
        <w:rPr>
          <w:sz w:val="20"/>
          <w:szCs w:val="20"/>
        </w:rPr>
        <w:t xml:space="preserve">p. </w:t>
      </w:r>
      <w:r w:rsidRPr="00374E0F">
        <w:rPr>
          <w:sz w:val="20"/>
          <w:szCs w:val="20"/>
        </w:rPr>
        <w:t xml:space="preserve">Dario Bossi, </w:t>
      </w:r>
      <w:proofErr w:type="spellStart"/>
      <w:r w:rsidRPr="00374E0F">
        <w:rPr>
          <w:sz w:val="20"/>
          <w:szCs w:val="20"/>
        </w:rPr>
        <w:t>impegnato</w:t>
      </w:r>
      <w:proofErr w:type="spellEnd"/>
      <w:r w:rsidRPr="00374E0F">
        <w:rPr>
          <w:sz w:val="20"/>
          <w:szCs w:val="20"/>
        </w:rPr>
        <w:t xml:space="preserve"> in </w:t>
      </w:r>
      <w:proofErr w:type="spellStart"/>
      <w:r w:rsidRPr="00374E0F">
        <w:rPr>
          <w:sz w:val="20"/>
          <w:szCs w:val="20"/>
        </w:rPr>
        <w:t>America</w:t>
      </w:r>
      <w:proofErr w:type="spellEnd"/>
      <w:r w:rsidRPr="00374E0F">
        <w:rPr>
          <w:sz w:val="20"/>
          <w:szCs w:val="20"/>
        </w:rPr>
        <w:t xml:space="preserve"> Latina su </w:t>
      </w:r>
      <w:proofErr w:type="spellStart"/>
      <w:r w:rsidRPr="00374E0F">
        <w:rPr>
          <w:sz w:val="20"/>
          <w:szCs w:val="20"/>
        </w:rPr>
        <w:t>questi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temi</w:t>
      </w:r>
      <w:proofErr w:type="spellEnd"/>
      <w:r w:rsidRPr="00374E0F">
        <w:rPr>
          <w:sz w:val="20"/>
          <w:szCs w:val="20"/>
        </w:rPr>
        <w:t>.</w:t>
      </w:r>
    </w:p>
    <w:p w:rsidR="009D2BE4" w:rsidRDefault="00F844C9" w:rsidP="009D2BE4">
      <w:pPr>
        <w:jc w:val="both"/>
        <w:rPr>
          <w:sz w:val="20"/>
          <w:szCs w:val="20"/>
          <w:lang w:val="it-IT"/>
        </w:rPr>
      </w:pPr>
      <w:r w:rsidRPr="00374E0F">
        <w:rPr>
          <w:sz w:val="20"/>
          <w:szCs w:val="20"/>
          <w:lang w:val="it-IT"/>
        </w:rPr>
        <w:t xml:space="preserve">Mentre alcune società minerarie </w:t>
      </w:r>
      <w:r w:rsidR="00C63BB4" w:rsidRPr="00374E0F">
        <w:rPr>
          <w:sz w:val="20"/>
          <w:szCs w:val="20"/>
          <w:lang w:val="it-IT"/>
        </w:rPr>
        <w:t>affermano di cercare</w:t>
      </w:r>
      <w:r w:rsidRPr="00374E0F">
        <w:rPr>
          <w:sz w:val="20"/>
          <w:szCs w:val="20"/>
          <w:lang w:val="it-IT"/>
        </w:rPr>
        <w:t xml:space="preserve"> il dialogo con le comunità locali, </w:t>
      </w:r>
      <w:r w:rsidR="00F55BA0" w:rsidRPr="00374E0F">
        <w:rPr>
          <w:sz w:val="20"/>
          <w:szCs w:val="20"/>
          <w:lang w:val="it-IT"/>
        </w:rPr>
        <w:t>stabiliscono spesso</w:t>
      </w:r>
      <w:r w:rsidR="00C63BB4" w:rsidRPr="00374E0F">
        <w:rPr>
          <w:sz w:val="20"/>
          <w:szCs w:val="20"/>
          <w:lang w:val="it-IT"/>
        </w:rPr>
        <w:t xml:space="preserve"> invece in un falso</w:t>
      </w:r>
      <w:r w:rsidRPr="00374E0F">
        <w:rPr>
          <w:sz w:val="20"/>
          <w:szCs w:val="20"/>
          <w:lang w:val="it-IT"/>
        </w:rPr>
        <w:t xml:space="preserve"> 'dialogo'. </w:t>
      </w:r>
      <w:r w:rsidR="00F55BA0" w:rsidRPr="00374E0F">
        <w:rPr>
          <w:sz w:val="20"/>
          <w:szCs w:val="20"/>
          <w:lang w:val="it-IT"/>
        </w:rPr>
        <w:t>L</w:t>
      </w:r>
      <w:r w:rsidRPr="00374E0F">
        <w:rPr>
          <w:sz w:val="20"/>
          <w:szCs w:val="20"/>
          <w:lang w:val="it-IT"/>
        </w:rPr>
        <w:t>'obiettivo pr</w:t>
      </w:r>
      <w:r w:rsidR="00C63BB4" w:rsidRPr="00374E0F">
        <w:rPr>
          <w:sz w:val="20"/>
          <w:szCs w:val="20"/>
          <w:lang w:val="it-IT"/>
        </w:rPr>
        <w:t>i</w:t>
      </w:r>
      <w:r w:rsidR="00F55BA0" w:rsidRPr="00374E0F">
        <w:rPr>
          <w:sz w:val="20"/>
          <w:szCs w:val="20"/>
          <w:lang w:val="it-IT"/>
        </w:rPr>
        <w:t>ncipale di questo dialogo è piuttosto quello di o</w:t>
      </w:r>
      <w:r w:rsidR="00C63BB4" w:rsidRPr="00374E0F">
        <w:rPr>
          <w:sz w:val="20"/>
          <w:szCs w:val="20"/>
          <w:lang w:val="it-IT"/>
        </w:rPr>
        <w:t>ttenere l’approvazione dei</w:t>
      </w:r>
      <w:r w:rsidRPr="00374E0F">
        <w:rPr>
          <w:sz w:val="20"/>
          <w:szCs w:val="20"/>
          <w:lang w:val="it-IT"/>
        </w:rPr>
        <w:t xml:space="preserve"> progetti delle società</w:t>
      </w:r>
      <w:r w:rsidR="00F55BA0" w:rsidRPr="00374E0F">
        <w:rPr>
          <w:sz w:val="20"/>
          <w:szCs w:val="20"/>
          <w:lang w:val="it-IT"/>
        </w:rPr>
        <w:t xml:space="preserve"> da parte delle comunità</w:t>
      </w:r>
      <w:r w:rsidRPr="00374E0F">
        <w:rPr>
          <w:sz w:val="20"/>
          <w:szCs w:val="20"/>
          <w:lang w:val="it-IT"/>
        </w:rPr>
        <w:t xml:space="preserve"> in cambio di pochi benefici a breve termine e </w:t>
      </w:r>
      <w:r w:rsidR="00F55BA0" w:rsidRPr="00374E0F">
        <w:rPr>
          <w:sz w:val="20"/>
          <w:szCs w:val="20"/>
          <w:lang w:val="it-IT"/>
        </w:rPr>
        <w:t>di otten</w:t>
      </w:r>
      <w:r w:rsidR="00C63BB4" w:rsidRPr="00374E0F">
        <w:rPr>
          <w:sz w:val="20"/>
          <w:szCs w:val="20"/>
          <w:lang w:val="it-IT"/>
        </w:rPr>
        <w:t>ere</w:t>
      </w:r>
      <w:r w:rsidRPr="00374E0F">
        <w:rPr>
          <w:sz w:val="20"/>
          <w:szCs w:val="20"/>
          <w:lang w:val="it-IT"/>
        </w:rPr>
        <w:t xml:space="preserve"> il mantenimento di una facciata di "buoni rapporti".</w:t>
      </w:r>
    </w:p>
    <w:p w:rsidR="001A2A80" w:rsidRDefault="00F844C9" w:rsidP="009D2BE4">
      <w:pPr>
        <w:jc w:val="both"/>
        <w:rPr>
          <w:sz w:val="20"/>
          <w:szCs w:val="20"/>
          <w:lang w:val="it-IT"/>
        </w:rPr>
      </w:pPr>
      <w:r w:rsidRPr="009D2BE4">
        <w:rPr>
          <w:i/>
          <w:sz w:val="20"/>
          <w:szCs w:val="20"/>
          <w:lang w:val="it-IT"/>
        </w:rPr>
        <w:lastRenderedPageBreak/>
        <w:t>Agire con diligenza e responsabilità al servizio del bene comune,</w:t>
      </w:r>
      <w:r w:rsidR="00C63BB4" w:rsidRPr="009D2BE4">
        <w:rPr>
          <w:i/>
          <w:sz w:val="20"/>
          <w:szCs w:val="20"/>
          <w:lang w:val="it-IT"/>
        </w:rPr>
        <w:t xml:space="preserve"> del</w:t>
      </w:r>
      <w:r w:rsidRPr="009D2BE4">
        <w:rPr>
          <w:i/>
          <w:sz w:val="20"/>
          <w:szCs w:val="20"/>
          <w:lang w:val="it-IT"/>
        </w:rPr>
        <w:t xml:space="preserve">la giustizia e </w:t>
      </w:r>
      <w:r w:rsidR="00C63BB4" w:rsidRPr="009D2BE4">
        <w:rPr>
          <w:i/>
          <w:sz w:val="20"/>
          <w:szCs w:val="20"/>
          <w:lang w:val="it-IT"/>
        </w:rPr>
        <w:t>del</w:t>
      </w:r>
      <w:r w:rsidRPr="009D2BE4">
        <w:rPr>
          <w:i/>
          <w:sz w:val="20"/>
          <w:szCs w:val="20"/>
          <w:lang w:val="it-IT"/>
        </w:rPr>
        <w:t>la dignità um</w:t>
      </w:r>
      <w:r w:rsidR="003052D6" w:rsidRPr="009D2BE4">
        <w:rPr>
          <w:i/>
          <w:sz w:val="20"/>
          <w:szCs w:val="20"/>
          <w:lang w:val="it-IT"/>
        </w:rPr>
        <w:t>ana</w:t>
      </w:r>
      <w:r w:rsidR="003052D6" w:rsidRPr="00374E0F">
        <w:rPr>
          <w:sz w:val="20"/>
          <w:szCs w:val="20"/>
          <w:lang w:val="it-IT"/>
        </w:rPr>
        <w:t>: U</w:t>
      </w:r>
      <w:r w:rsidRPr="00374E0F">
        <w:rPr>
          <w:sz w:val="20"/>
          <w:szCs w:val="20"/>
          <w:lang w:val="it-IT"/>
        </w:rPr>
        <w:t xml:space="preserve">n certo numero di </w:t>
      </w:r>
      <w:r w:rsidR="00C63BB4" w:rsidRPr="00374E0F">
        <w:rPr>
          <w:sz w:val="20"/>
          <w:szCs w:val="20"/>
          <w:lang w:val="it-IT"/>
        </w:rPr>
        <w:t xml:space="preserve">comunità colpite sono </w:t>
      </w:r>
      <w:r w:rsidR="003052D6" w:rsidRPr="00374E0F">
        <w:rPr>
          <w:sz w:val="20"/>
          <w:szCs w:val="20"/>
          <w:lang w:val="it-IT"/>
        </w:rPr>
        <w:t>sostenute</w:t>
      </w:r>
      <w:r w:rsidR="00DF7D02" w:rsidRPr="00374E0F">
        <w:rPr>
          <w:sz w:val="20"/>
          <w:szCs w:val="20"/>
          <w:lang w:val="it-IT"/>
        </w:rPr>
        <w:t xml:space="preserve"> </w:t>
      </w:r>
      <w:r w:rsidR="00C63BB4" w:rsidRPr="00374E0F">
        <w:rPr>
          <w:sz w:val="20"/>
          <w:szCs w:val="20"/>
          <w:lang w:val="it-IT"/>
        </w:rPr>
        <w:t>e difese</w:t>
      </w:r>
      <w:r w:rsidRPr="00374E0F">
        <w:rPr>
          <w:sz w:val="20"/>
          <w:szCs w:val="20"/>
          <w:lang w:val="it-IT"/>
        </w:rPr>
        <w:t xml:space="preserve"> dalle Chiese, che hanno preso posizioni coraggiose in una varietà di contesti. L'incontro organizzato dal Pontificio Consiglio dell</w:t>
      </w:r>
      <w:r w:rsidR="00C63BB4" w:rsidRPr="00374E0F">
        <w:rPr>
          <w:sz w:val="20"/>
          <w:szCs w:val="20"/>
          <w:lang w:val="it-IT"/>
        </w:rPr>
        <w:t>a Giustizia e della Pace (PCJP)</w:t>
      </w:r>
      <w:r w:rsidRPr="00374E0F">
        <w:rPr>
          <w:sz w:val="20"/>
          <w:szCs w:val="20"/>
          <w:lang w:val="it-IT"/>
        </w:rPr>
        <w:t xml:space="preserve"> il 17-19 Luglio per ascoltare le storie delle comunità colpite, è un esempio di tale impegno </w:t>
      </w:r>
      <w:r w:rsidR="00DF7D02" w:rsidRPr="00374E0F">
        <w:rPr>
          <w:sz w:val="20"/>
          <w:szCs w:val="20"/>
          <w:lang w:val="it-IT"/>
        </w:rPr>
        <w:t>del</w:t>
      </w:r>
      <w:r w:rsidR="00C63BB4" w:rsidRPr="00374E0F">
        <w:rPr>
          <w:sz w:val="20"/>
          <w:szCs w:val="20"/>
          <w:lang w:val="it-IT"/>
        </w:rPr>
        <w:t>la Chiesa. I principi del</w:t>
      </w:r>
      <w:r w:rsidRPr="00374E0F">
        <w:rPr>
          <w:sz w:val="20"/>
          <w:szCs w:val="20"/>
          <w:lang w:val="it-IT"/>
        </w:rPr>
        <w:t xml:space="preserve"> rispetto per l'autodeterminazione delle comunità e </w:t>
      </w:r>
      <w:r w:rsidR="00C63BB4" w:rsidRPr="00374E0F">
        <w:rPr>
          <w:sz w:val="20"/>
          <w:szCs w:val="20"/>
          <w:lang w:val="it-IT"/>
        </w:rPr>
        <w:t>del</w:t>
      </w:r>
      <w:r w:rsidRPr="00374E0F">
        <w:rPr>
          <w:sz w:val="20"/>
          <w:szCs w:val="20"/>
          <w:lang w:val="it-IT"/>
        </w:rPr>
        <w:t>la cura del bene comune al di sopra</w:t>
      </w:r>
      <w:r w:rsidR="00C63BB4" w:rsidRPr="00374E0F">
        <w:rPr>
          <w:sz w:val="20"/>
          <w:szCs w:val="20"/>
          <w:lang w:val="it-IT"/>
        </w:rPr>
        <w:t xml:space="preserve"> dell’</w:t>
      </w:r>
      <w:r w:rsidRPr="00374E0F">
        <w:rPr>
          <w:sz w:val="20"/>
          <w:szCs w:val="20"/>
          <w:lang w:val="it-IT"/>
        </w:rPr>
        <w:t>inte</w:t>
      </w:r>
      <w:r w:rsidR="00C63BB4" w:rsidRPr="00374E0F">
        <w:rPr>
          <w:sz w:val="20"/>
          <w:szCs w:val="20"/>
          <w:lang w:val="it-IT"/>
        </w:rPr>
        <w:t xml:space="preserve">resse economico sono </w:t>
      </w:r>
      <w:r w:rsidR="00DF7D02" w:rsidRPr="00374E0F">
        <w:rPr>
          <w:sz w:val="20"/>
          <w:szCs w:val="20"/>
          <w:lang w:val="it-IT"/>
        </w:rPr>
        <w:t>messi in rilievo</w:t>
      </w:r>
      <w:r w:rsidRPr="00374E0F">
        <w:rPr>
          <w:sz w:val="20"/>
          <w:szCs w:val="20"/>
          <w:lang w:val="it-IT"/>
        </w:rPr>
        <w:t xml:space="preserve"> nell'enciclica e motiva</w:t>
      </w:r>
      <w:r w:rsidR="00C63BB4" w:rsidRPr="00374E0F">
        <w:rPr>
          <w:sz w:val="20"/>
          <w:szCs w:val="20"/>
          <w:lang w:val="it-IT"/>
        </w:rPr>
        <w:t>no</w:t>
      </w:r>
      <w:r w:rsidRPr="00374E0F">
        <w:rPr>
          <w:sz w:val="20"/>
          <w:szCs w:val="20"/>
          <w:lang w:val="it-IT"/>
        </w:rPr>
        <w:t xml:space="preserve"> ulteriormente il lavoro </w:t>
      </w:r>
      <w:r w:rsidR="009D2BE4">
        <w:rPr>
          <w:sz w:val="20"/>
          <w:szCs w:val="20"/>
          <w:lang w:val="it-IT"/>
        </w:rPr>
        <w:t>di Iglesias y Minerí</w:t>
      </w:r>
      <w:r w:rsidR="00C63BB4" w:rsidRPr="00374E0F">
        <w:rPr>
          <w:sz w:val="20"/>
          <w:szCs w:val="20"/>
          <w:lang w:val="it-IT"/>
        </w:rPr>
        <w:t>a</w:t>
      </w:r>
      <w:r w:rsidRPr="00374E0F">
        <w:rPr>
          <w:sz w:val="20"/>
          <w:szCs w:val="20"/>
          <w:lang w:val="it-IT"/>
        </w:rPr>
        <w:t xml:space="preserve"> - nelle </w:t>
      </w:r>
      <w:r w:rsidR="00DF7D02" w:rsidRPr="00374E0F">
        <w:rPr>
          <w:sz w:val="20"/>
          <w:szCs w:val="20"/>
          <w:lang w:val="it-IT"/>
        </w:rPr>
        <w:t>“</w:t>
      </w:r>
      <w:r w:rsidRPr="00374E0F">
        <w:rPr>
          <w:sz w:val="20"/>
          <w:szCs w:val="20"/>
          <w:lang w:val="it-IT"/>
        </w:rPr>
        <w:t>note per i redattori</w:t>
      </w:r>
      <w:r w:rsidR="00DF7D02" w:rsidRPr="00374E0F">
        <w:rPr>
          <w:sz w:val="20"/>
          <w:szCs w:val="20"/>
          <w:lang w:val="it-IT"/>
        </w:rPr>
        <w:t>”</w:t>
      </w:r>
      <w:r w:rsidRPr="00374E0F">
        <w:rPr>
          <w:sz w:val="20"/>
          <w:szCs w:val="20"/>
          <w:lang w:val="it-IT"/>
        </w:rPr>
        <w:t xml:space="preserve"> </w:t>
      </w:r>
      <w:r w:rsidR="00C63BB4" w:rsidRPr="00374E0F">
        <w:rPr>
          <w:sz w:val="20"/>
          <w:szCs w:val="20"/>
          <w:lang w:val="it-IT"/>
        </w:rPr>
        <w:t xml:space="preserve">sono state inserite </w:t>
      </w:r>
      <w:r w:rsidR="00DF7D02" w:rsidRPr="00374E0F">
        <w:rPr>
          <w:sz w:val="20"/>
          <w:szCs w:val="20"/>
          <w:lang w:val="it-IT"/>
        </w:rPr>
        <w:t>alcune citazioni</w:t>
      </w:r>
      <w:r w:rsidRPr="00374E0F">
        <w:rPr>
          <w:sz w:val="20"/>
          <w:szCs w:val="20"/>
          <w:lang w:val="it-IT"/>
        </w:rPr>
        <w:t xml:space="preserve"> dell'enciclica che sostengono questi punti.</w:t>
      </w:r>
      <w:r w:rsidRPr="00374E0F">
        <w:rPr>
          <w:sz w:val="20"/>
          <w:szCs w:val="20"/>
          <w:lang w:val="it-IT"/>
        </w:rPr>
        <w:br/>
      </w:r>
      <w:r w:rsidRPr="00374E0F">
        <w:rPr>
          <w:sz w:val="20"/>
          <w:szCs w:val="20"/>
          <w:lang w:val="it-IT"/>
        </w:rPr>
        <w:br/>
      </w:r>
      <w:r w:rsidR="00C63BB4" w:rsidRPr="00374E0F">
        <w:rPr>
          <w:sz w:val="20"/>
          <w:szCs w:val="20"/>
          <w:lang w:val="it-IT"/>
        </w:rPr>
        <w:t>Con il sostegno della Chiesa è importante lavorare su</w:t>
      </w:r>
      <w:r w:rsidRPr="00374E0F">
        <w:rPr>
          <w:sz w:val="20"/>
          <w:szCs w:val="20"/>
          <w:lang w:val="it-IT"/>
        </w:rPr>
        <w:t xml:space="preserve"> misure </w:t>
      </w:r>
      <w:r w:rsidR="00C63BB4" w:rsidRPr="00374E0F">
        <w:rPr>
          <w:sz w:val="20"/>
          <w:szCs w:val="20"/>
          <w:lang w:val="it-IT"/>
        </w:rPr>
        <w:t xml:space="preserve">che contribuiscano </w:t>
      </w:r>
      <w:r w:rsidRPr="00374E0F">
        <w:rPr>
          <w:sz w:val="20"/>
          <w:szCs w:val="20"/>
          <w:lang w:val="it-IT"/>
        </w:rPr>
        <w:t xml:space="preserve">a garantire </w:t>
      </w:r>
      <w:r w:rsidR="00C63BB4" w:rsidRPr="00374E0F">
        <w:rPr>
          <w:sz w:val="20"/>
          <w:szCs w:val="20"/>
          <w:lang w:val="it-IT"/>
        </w:rPr>
        <w:t>il rispetto de</w:t>
      </w:r>
      <w:r w:rsidRPr="00374E0F">
        <w:rPr>
          <w:sz w:val="20"/>
          <w:szCs w:val="20"/>
          <w:lang w:val="it-IT"/>
        </w:rPr>
        <w:t>i diritti delle comunità</w:t>
      </w:r>
      <w:r w:rsidR="00C63BB4" w:rsidRPr="00374E0F">
        <w:rPr>
          <w:sz w:val="20"/>
          <w:szCs w:val="20"/>
          <w:lang w:val="it-IT"/>
        </w:rPr>
        <w:t xml:space="preserve"> da parte delle imprese. Basandosi sulle </w:t>
      </w:r>
      <w:r w:rsidRPr="00374E0F">
        <w:rPr>
          <w:sz w:val="20"/>
          <w:szCs w:val="20"/>
          <w:lang w:val="it-IT"/>
        </w:rPr>
        <w:t>esperienze conc</w:t>
      </w:r>
      <w:r w:rsidR="00C63BB4" w:rsidRPr="00374E0F">
        <w:rPr>
          <w:sz w:val="20"/>
          <w:szCs w:val="20"/>
          <w:lang w:val="it-IT"/>
        </w:rPr>
        <w:t>rete delle</w:t>
      </w:r>
      <w:r w:rsidRPr="00374E0F">
        <w:rPr>
          <w:sz w:val="20"/>
          <w:szCs w:val="20"/>
          <w:lang w:val="it-IT"/>
        </w:rPr>
        <w:t xml:space="preserve"> comunità, </w:t>
      </w:r>
      <w:r w:rsidR="00DF7D02" w:rsidRPr="00374E0F">
        <w:rPr>
          <w:sz w:val="20"/>
          <w:szCs w:val="20"/>
          <w:lang w:val="it-IT"/>
        </w:rPr>
        <w:t>diverse</w:t>
      </w:r>
      <w:r w:rsidR="00C63BB4" w:rsidRPr="00374E0F">
        <w:rPr>
          <w:sz w:val="20"/>
          <w:szCs w:val="20"/>
          <w:lang w:val="it-IT"/>
        </w:rPr>
        <w:t xml:space="preserve"> proposte </w:t>
      </w:r>
      <w:r w:rsidR="003F69D9" w:rsidRPr="00374E0F">
        <w:rPr>
          <w:sz w:val="20"/>
          <w:szCs w:val="20"/>
          <w:lang w:val="it-IT"/>
        </w:rPr>
        <w:t>per il futuro</w:t>
      </w:r>
      <w:r w:rsidR="00C63BB4" w:rsidRPr="00374E0F">
        <w:rPr>
          <w:sz w:val="20"/>
          <w:szCs w:val="20"/>
          <w:lang w:val="it-IT"/>
        </w:rPr>
        <w:t xml:space="preserve"> </w:t>
      </w:r>
      <w:r w:rsidRPr="00374E0F">
        <w:rPr>
          <w:sz w:val="20"/>
          <w:szCs w:val="20"/>
          <w:lang w:val="it-IT"/>
        </w:rPr>
        <w:t>saranno pres</w:t>
      </w:r>
      <w:r w:rsidR="00DF7D02" w:rsidRPr="00374E0F">
        <w:rPr>
          <w:sz w:val="20"/>
          <w:szCs w:val="20"/>
          <w:lang w:val="it-IT"/>
        </w:rPr>
        <w:t>e</w:t>
      </w:r>
      <w:r w:rsidRPr="00374E0F">
        <w:rPr>
          <w:sz w:val="20"/>
          <w:szCs w:val="20"/>
          <w:lang w:val="it-IT"/>
        </w:rPr>
        <w:t xml:space="preserve"> in considerazione nel corso della riunione </w:t>
      </w:r>
      <w:r w:rsidR="001A2A80" w:rsidRPr="00374E0F">
        <w:rPr>
          <w:sz w:val="20"/>
          <w:szCs w:val="20"/>
          <w:lang w:val="it-IT"/>
        </w:rPr>
        <w:t>del PCJP. Tra questi vi è</w:t>
      </w:r>
      <w:r w:rsidRPr="00374E0F">
        <w:rPr>
          <w:sz w:val="20"/>
          <w:szCs w:val="20"/>
          <w:lang w:val="it-IT"/>
        </w:rPr>
        <w:t xml:space="preserve"> il rispetto per l'autodeterminazione delle comunità, </w:t>
      </w:r>
      <w:r w:rsidR="003F69D9" w:rsidRPr="00374E0F">
        <w:rPr>
          <w:sz w:val="20"/>
          <w:szCs w:val="20"/>
          <w:lang w:val="it-IT"/>
        </w:rPr>
        <w:t xml:space="preserve">e l’avvio di </w:t>
      </w:r>
      <w:r w:rsidRPr="00374E0F">
        <w:rPr>
          <w:sz w:val="20"/>
          <w:szCs w:val="20"/>
          <w:lang w:val="it-IT"/>
        </w:rPr>
        <w:t xml:space="preserve">un </w:t>
      </w:r>
      <w:r w:rsidR="001A2A80" w:rsidRPr="00374E0F">
        <w:rPr>
          <w:sz w:val="20"/>
          <w:szCs w:val="20"/>
          <w:lang w:val="it-IT"/>
        </w:rPr>
        <w:t xml:space="preserve">processo verso </w:t>
      </w:r>
      <w:r w:rsidR="00DF7D02" w:rsidRPr="00374E0F">
        <w:rPr>
          <w:sz w:val="20"/>
          <w:szCs w:val="20"/>
          <w:lang w:val="it-IT"/>
        </w:rPr>
        <w:t xml:space="preserve">un </w:t>
      </w:r>
      <w:r w:rsidR="001A2A80" w:rsidRPr="00374E0F">
        <w:rPr>
          <w:sz w:val="20"/>
          <w:szCs w:val="20"/>
          <w:lang w:val="it-IT"/>
        </w:rPr>
        <w:t xml:space="preserve">consenso libero </w:t>
      </w:r>
      <w:r w:rsidRPr="00374E0F">
        <w:rPr>
          <w:sz w:val="20"/>
          <w:szCs w:val="20"/>
          <w:lang w:val="it-IT"/>
        </w:rPr>
        <w:t>e informato delle comunità, sancito dal diritto internazionale. C'è anche bisogno di una regolamentazione applicat</w:t>
      </w:r>
      <w:r w:rsidR="001A2A80" w:rsidRPr="00374E0F">
        <w:rPr>
          <w:sz w:val="20"/>
          <w:szCs w:val="20"/>
          <w:lang w:val="it-IT"/>
        </w:rPr>
        <w:t>a</w:t>
      </w:r>
      <w:r w:rsidRPr="00374E0F">
        <w:rPr>
          <w:sz w:val="20"/>
          <w:szCs w:val="20"/>
          <w:lang w:val="it-IT"/>
        </w:rPr>
        <w:t xml:space="preserve"> correttamente. Un esempio a livello</w:t>
      </w:r>
      <w:r w:rsidR="001A2A80" w:rsidRPr="00374E0F">
        <w:rPr>
          <w:sz w:val="20"/>
          <w:szCs w:val="20"/>
          <w:lang w:val="it-IT"/>
        </w:rPr>
        <w:t xml:space="preserve"> internazionale è il lavoro avviato</w:t>
      </w:r>
      <w:r w:rsidRPr="00374E0F">
        <w:rPr>
          <w:sz w:val="20"/>
          <w:szCs w:val="20"/>
          <w:lang w:val="it-IT"/>
        </w:rPr>
        <w:t xml:space="preserve"> su un </w:t>
      </w:r>
      <w:r w:rsidR="009D2BE4">
        <w:rPr>
          <w:sz w:val="20"/>
          <w:szCs w:val="20"/>
          <w:lang w:val="it-IT"/>
        </w:rPr>
        <w:t>t</w:t>
      </w:r>
      <w:r w:rsidRPr="00374E0F">
        <w:rPr>
          <w:sz w:val="20"/>
          <w:szCs w:val="20"/>
          <w:lang w:val="it-IT"/>
        </w:rPr>
        <w:t xml:space="preserve">rattato </w:t>
      </w:r>
      <w:r w:rsidR="009D2BE4">
        <w:rPr>
          <w:sz w:val="20"/>
          <w:szCs w:val="20"/>
          <w:lang w:val="it-IT"/>
        </w:rPr>
        <w:t>v</w:t>
      </w:r>
      <w:r w:rsidR="00DF7D02" w:rsidRPr="00374E0F">
        <w:rPr>
          <w:sz w:val="20"/>
          <w:szCs w:val="20"/>
          <w:lang w:val="it-IT"/>
        </w:rPr>
        <w:t>incolante del</w:t>
      </w:r>
      <w:r w:rsidR="009D2BE4">
        <w:rPr>
          <w:sz w:val="20"/>
          <w:szCs w:val="20"/>
          <w:lang w:val="it-IT"/>
        </w:rPr>
        <w:t>le Nazioni Unite per le imprese,</w:t>
      </w:r>
      <w:r w:rsidRPr="00374E0F">
        <w:rPr>
          <w:sz w:val="20"/>
          <w:szCs w:val="20"/>
          <w:lang w:val="it-IT"/>
        </w:rPr>
        <w:t xml:space="preserve"> </w:t>
      </w:r>
      <w:r w:rsidR="00DF7D02" w:rsidRPr="00374E0F">
        <w:rPr>
          <w:sz w:val="20"/>
          <w:szCs w:val="20"/>
          <w:lang w:val="it-IT"/>
        </w:rPr>
        <w:t xml:space="preserve">per il rispetto dei </w:t>
      </w:r>
      <w:r w:rsidRPr="00374E0F">
        <w:rPr>
          <w:sz w:val="20"/>
          <w:szCs w:val="20"/>
          <w:lang w:val="it-IT"/>
        </w:rPr>
        <w:t xml:space="preserve">diritti umani. La Santa Sede ha dato un importante sostegno </w:t>
      </w:r>
      <w:r w:rsidR="009D2BE4">
        <w:rPr>
          <w:sz w:val="20"/>
          <w:szCs w:val="20"/>
          <w:lang w:val="it-IT"/>
        </w:rPr>
        <w:t>al</w:t>
      </w:r>
      <w:r w:rsidR="003F69D9" w:rsidRPr="00374E0F">
        <w:rPr>
          <w:sz w:val="20"/>
          <w:szCs w:val="20"/>
          <w:lang w:val="it-IT"/>
        </w:rPr>
        <w:t xml:space="preserve"> </w:t>
      </w:r>
      <w:r w:rsidR="009D2BE4">
        <w:rPr>
          <w:sz w:val="20"/>
          <w:szCs w:val="20"/>
          <w:lang w:val="it-IT"/>
        </w:rPr>
        <w:t>processo verso la costruzione di questo trattato,</w:t>
      </w:r>
      <w:r w:rsidRPr="00374E0F">
        <w:rPr>
          <w:sz w:val="20"/>
          <w:szCs w:val="20"/>
          <w:lang w:val="it-IT"/>
        </w:rPr>
        <w:t xml:space="preserve"> </w:t>
      </w:r>
      <w:r w:rsidR="009D2BE4">
        <w:rPr>
          <w:sz w:val="20"/>
          <w:szCs w:val="20"/>
          <w:lang w:val="it-IT"/>
        </w:rPr>
        <w:t>con una</w:t>
      </w:r>
      <w:r w:rsidR="00DF7D02" w:rsidRPr="00374E0F">
        <w:rPr>
          <w:sz w:val="20"/>
          <w:szCs w:val="20"/>
          <w:lang w:val="it-IT"/>
        </w:rPr>
        <w:t xml:space="preserve"> </w:t>
      </w:r>
      <w:r w:rsidRPr="00374E0F">
        <w:rPr>
          <w:sz w:val="20"/>
          <w:szCs w:val="20"/>
          <w:lang w:val="it-IT"/>
        </w:rPr>
        <w:t>dichiarazione a favore di uno strumento giuridico nel corso del</w:t>
      </w:r>
      <w:r w:rsidR="001A2A80" w:rsidRPr="00374E0F">
        <w:rPr>
          <w:sz w:val="20"/>
          <w:szCs w:val="20"/>
          <w:lang w:val="it-IT"/>
        </w:rPr>
        <w:t xml:space="preserve">la sessione del Consiglio per i </w:t>
      </w:r>
      <w:r w:rsidR="009D2BE4">
        <w:rPr>
          <w:sz w:val="20"/>
          <w:szCs w:val="20"/>
          <w:lang w:val="it-IT"/>
        </w:rPr>
        <w:t>Diritti U</w:t>
      </w:r>
      <w:r w:rsidR="001A2A80" w:rsidRPr="00374E0F">
        <w:rPr>
          <w:sz w:val="20"/>
          <w:szCs w:val="20"/>
          <w:lang w:val="it-IT"/>
        </w:rPr>
        <w:t>mani delle Nazioni Unite del 2014 in cui e’ stata decisa</w:t>
      </w:r>
      <w:r w:rsidRPr="00374E0F">
        <w:rPr>
          <w:sz w:val="20"/>
          <w:szCs w:val="20"/>
          <w:lang w:val="it-IT"/>
        </w:rPr>
        <w:t xml:space="preserve"> l'istituzione di </w:t>
      </w:r>
      <w:r w:rsidR="003F69D9" w:rsidRPr="00374E0F">
        <w:rPr>
          <w:sz w:val="20"/>
          <w:szCs w:val="20"/>
          <w:lang w:val="it-IT"/>
        </w:rPr>
        <w:t>tale procedimento</w:t>
      </w:r>
      <w:r w:rsidRPr="00374E0F">
        <w:rPr>
          <w:sz w:val="20"/>
          <w:szCs w:val="20"/>
          <w:lang w:val="it-IT"/>
        </w:rPr>
        <w:t>.</w:t>
      </w:r>
    </w:p>
    <w:p w:rsidR="008A7127" w:rsidRDefault="008A7127" w:rsidP="009D2BE4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 occasione di questo incontro </w:t>
      </w:r>
      <w:r w:rsidRPr="008A7127">
        <w:rPr>
          <w:sz w:val="20"/>
          <w:szCs w:val="20"/>
          <w:lang w:val="it-IT"/>
        </w:rPr>
        <w:t>Iglesias y Minería ha lanciato in diverse lingue il documentario “Chiesa e Progetti Minerari in America Latina</w:t>
      </w:r>
      <w:r>
        <w:rPr>
          <w:sz w:val="20"/>
          <w:szCs w:val="20"/>
          <w:lang w:val="it-IT"/>
        </w:rPr>
        <w:t xml:space="preserve">”, che denuncia la situazione in cui le popolazioni indigene e tradizionali sono minacciate da chi ha interessi legati alle estrazioni minerarie nel loro territorio. </w:t>
      </w:r>
    </w:p>
    <w:p w:rsidR="008A7127" w:rsidRDefault="008A7127" w:rsidP="009D2BE4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trailer del documentario (in italiano) </w:t>
      </w:r>
      <w:r w:rsidRPr="00374E0F">
        <w:rPr>
          <w:sz w:val="20"/>
          <w:szCs w:val="20"/>
          <w:lang w:val="it-IT"/>
        </w:rPr>
        <w:t>è</w:t>
      </w:r>
      <w:r>
        <w:rPr>
          <w:sz w:val="20"/>
          <w:szCs w:val="20"/>
          <w:lang w:val="it-IT"/>
        </w:rPr>
        <w:t xml:space="preserve"> disponibile </w:t>
      </w:r>
      <w:hyperlink r:id="rId8" w:history="1">
        <w:r w:rsidRPr="008A7127">
          <w:rPr>
            <w:rStyle w:val="Hyperlink"/>
            <w:sz w:val="20"/>
            <w:szCs w:val="20"/>
            <w:lang w:val="it-IT"/>
          </w:rPr>
          <w:t>qui</w:t>
        </w:r>
      </w:hyperlink>
      <w:r>
        <w:rPr>
          <w:sz w:val="20"/>
          <w:szCs w:val="20"/>
          <w:lang w:val="it-IT"/>
        </w:rPr>
        <w:t xml:space="preserve">. </w:t>
      </w:r>
    </w:p>
    <w:p w:rsidR="008A7127" w:rsidRPr="008A7127" w:rsidRDefault="008A7127" w:rsidP="009D2BE4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Il documentario (in inglese) </w:t>
      </w:r>
      <w:r w:rsidRPr="00374E0F">
        <w:rPr>
          <w:sz w:val="20"/>
          <w:szCs w:val="20"/>
          <w:lang w:val="it-IT"/>
        </w:rPr>
        <w:t>è</w:t>
      </w:r>
      <w:r>
        <w:rPr>
          <w:sz w:val="20"/>
          <w:szCs w:val="20"/>
          <w:lang w:val="it-IT"/>
        </w:rPr>
        <w:t xml:space="preserve"> disponibile </w:t>
      </w:r>
      <w:r>
        <w:rPr>
          <w:sz w:val="20"/>
          <w:szCs w:val="20"/>
          <w:lang w:val="it-IT"/>
        </w:rPr>
        <w:fldChar w:fldCharType="begin"/>
      </w:r>
      <w:r>
        <w:rPr>
          <w:sz w:val="20"/>
          <w:szCs w:val="20"/>
          <w:lang w:val="it-IT"/>
        </w:rPr>
        <w:instrText xml:space="preserve"> HYPERLINK "https://www.youtube.com/watch?v=Ipcdw8vsInw&amp;feature=youtu.be" </w:instrText>
      </w: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fldChar w:fldCharType="separate"/>
      </w:r>
      <w:r w:rsidRPr="008A7127">
        <w:rPr>
          <w:rStyle w:val="Hyperlink"/>
          <w:sz w:val="20"/>
          <w:szCs w:val="20"/>
          <w:lang w:val="it-IT"/>
        </w:rPr>
        <w:t>qui</w:t>
      </w:r>
      <w:r>
        <w:rPr>
          <w:sz w:val="20"/>
          <w:szCs w:val="20"/>
          <w:lang w:val="it-IT"/>
        </w:rPr>
        <w:fldChar w:fldCharType="end"/>
      </w:r>
      <w:r>
        <w:rPr>
          <w:sz w:val="20"/>
          <w:szCs w:val="20"/>
          <w:lang w:val="it-IT"/>
        </w:rPr>
        <w:t>.</w:t>
      </w:r>
    </w:p>
    <w:p w:rsidR="00D707DE" w:rsidRPr="00374E0F" w:rsidRDefault="00F844C9" w:rsidP="00A30FC5">
      <w:pPr>
        <w:rPr>
          <w:sz w:val="20"/>
          <w:szCs w:val="20"/>
          <w:lang w:val="en-US"/>
        </w:rPr>
      </w:pPr>
      <w:r w:rsidRPr="00374E0F">
        <w:rPr>
          <w:sz w:val="20"/>
          <w:szCs w:val="20"/>
          <w:lang w:val="it-IT"/>
        </w:rPr>
        <w:t xml:space="preserve"> [I]</w:t>
      </w:r>
      <w:r w:rsidRPr="00374E0F">
        <w:rPr>
          <w:rStyle w:val="EndnoteReference"/>
          <w:sz w:val="20"/>
          <w:szCs w:val="20"/>
          <w:lang w:val="en-US"/>
        </w:rPr>
        <w:t xml:space="preserve"> </w:t>
      </w:r>
      <w:r w:rsidR="004F0B98" w:rsidRPr="00374E0F">
        <w:rPr>
          <w:rStyle w:val="EndnoteReference"/>
          <w:sz w:val="20"/>
          <w:szCs w:val="20"/>
          <w:lang w:val="en-US"/>
        </w:rPr>
        <w:t>[1]</w:t>
      </w:r>
      <w:r w:rsidR="004F0B98" w:rsidRPr="00374E0F">
        <w:rPr>
          <w:sz w:val="20"/>
          <w:szCs w:val="20"/>
          <w:lang w:val="en-US"/>
        </w:rPr>
        <w:t xml:space="preserve"> </w:t>
      </w:r>
      <w:r w:rsidR="004F0B98" w:rsidRPr="00374E0F">
        <w:rPr>
          <w:rFonts w:cs="Arial"/>
          <w:sz w:val="20"/>
          <w:szCs w:val="20"/>
          <w:lang w:val="en-US"/>
        </w:rPr>
        <w:t xml:space="preserve">See </w:t>
      </w:r>
      <w:hyperlink r:id="rId9" w:history="1">
        <w:r w:rsidR="004F0B98" w:rsidRPr="00374E0F">
          <w:rPr>
            <w:rStyle w:val="Hyperlink"/>
            <w:rFonts w:cs="Arial"/>
            <w:sz w:val="20"/>
            <w:szCs w:val="20"/>
            <w:lang w:val="en-US"/>
          </w:rPr>
          <w:t>Statement</w:t>
        </w:r>
      </w:hyperlink>
      <w:r w:rsidR="004F0B98" w:rsidRPr="00374E0F">
        <w:rPr>
          <w:rFonts w:cs="Arial"/>
          <w:sz w:val="20"/>
          <w:szCs w:val="20"/>
          <w:lang w:val="en-US"/>
        </w:rPr>
        <w:t xml:space="preserve"> of the Permanent Observer of the Holy See to the United Nations in Geneva, 11 June 2014.</w:t>
      </w:r>
    </w:p>
    <w:p w:rsidR="00DA3AF4" w:rsidRPr="00374E0F" w:rsidRDefault="00DF7D02" w:rsidP="00A30FC5">
      <w:pPr>
        <w:rPr>
          <w:sz w:val="20"/>
          <w:szCs w:val="20"/>
          <w:lang w:val="en-US"/>
        </w:rPr>
      </w:pPr>
      <w:r w:rsidRPr="00374E0F">
        <w:rPr>
          <w:b/>
          <w:sz w:val="20"/>
          <w:szCs w:val="20"/>
          <w:lang w:val="en-US"/>
        </w:rPr>
        <w:t xml:space="preserve">Note per </w:t>
      </w:r>
      <w:proofErr w:type="spellStart"/>
      <w:r w:rsidRPr="00374E0F">
        <w:rPr>
          <w:b/>
          <w:sz w:val="20"/>
          <w:szCs w:val="20"/>
          <w:lang w:val="en-US"/>
        </w:rPr>
        <w:t>i</w:t>
      </w:r>
      <w:proofErr w:type="spellEnd"/>
      <w:r w:rsidRPr="00374E0F">
        <w:rPr>
          <w:b/>
          <w:sz w:val="20"/>
          <w:szCs w:val="20"/>
          <w:lang w:val="en-US"/>
        </w:rPr>
        <w:t xml:space="preserve"> </w:t>
      </w:r>
      <w:proofErr w:type="spellStart"/>
      <w:r w:rsidRPr="00374E0F">
        <w:rPr>
          <w:b/>
          <w:sz w:val="20"/>
          <w:szCs w:val="20"/>
          <w:lang w:val="en-US"/>
        </w:rPr>
        <w:t>redattori</w:t>
      </w:r>
      <w:proofErr w:type="spellEnd"/>
      <w:r w:rsidR="00DA3AF4" w:rsidRPr="00374E0F">
        <w:rPr>
          <w:b/>
          <w:sz w:val="20"/>
          <w:szCs w:val="20"/>
          <w:lang w:val="en-US"/>
        </w:rPr>
        <w:t xml:space="preserve">: </w:t>
      </w:r>
    </w:p>
    <w:p w:rsidR="00A30FC5" w:rsidRPr="00374E0F" w:rsidRDefault="003F69D9" w:rsidP="00D078B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74E0F">
        <w:rPr>
          <w:sz w:val="20"/>
          <w:szCs w:val="20"/>
        </w:rPr>
        <w:t xml:space="preserve">Le </w:t>
      </w:r>
      <w:proofErr w:type="spellStart"/>
      <w:r w:rsidRPr="00374E0F">
        <w:rPr>
          <w:sz w:val="20"/>
          <w:szCs w:val="20"/>
        </w:rPr>
        <w:t>seguenti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persone</w:t>
      </w:r>
      <w:proofErr w:type="spellEnd"/>
      <w:r w:rsidRPr="00374E0F">
        <w:rPr>
          <w:sz w:val="20"/>
          <w:szCs w:val="20"/>
        </w:rPr>
        <w:t xml:space="preserve"> sono </w:t>
      </w:r>
      <w:proofErr w:type="spellStart"/>
      <w:r w:rsidRPr="00374E0F">
        <w:rPr>
          <w:sz w:val="20"/>
          <w:szCs w:val="20"/>
        </w:rPr>
        <w:t>disponibili</w:t>
      </w:r>
      <w:proofErr w:type="spellEnd"/>
      <w:r w:rsidRPr="00374E0F">
        <w:rPr>
          <w:sz w:val="20"/>
          <w:szCs w:val="20"/>
        </w:rPr>
        <w:t xml:space="preserve"> per </w:t>
      </w:r>
      <w:proofErr w:type="spellStart"/>
      <w:r w:rsidR="000A2162">
        <w:rPr>
          <w:sz w:val="20"/>
          <w:szCs w:val="20"/>
        </w:rPr>
        <w:t>rilasciare</w:t>
      </w:r>
      <w:proofErr w:type="spellEnd"/>
      <w:r w:rsidR="000A2162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interviste</w:t>
      </w:r>
      <w:proofErr w:type="spellEnd"/>
      <w:r w:rsidRPr="00374E0F">
        <w:rPr>
          <w:sz w:val="20"/>
          <w:szCs w:val="20"/>
        </w:rPr>
        <w:t> :</w:t>
      </w:r>
    </w:p>
    <w:p w:rsidR="006C54CB" w:rsidRPr="00374E0F" w:rsidRDefault="00FB364F" w:rsidP="00FB364F">
      <w:pPr>
        <w:rPr>
          <w:sz w:val="20"/>
          <w:szCs w:val="20"/>
          <w:lang w:val="en-US"/>
        </w:rPr>
      </w:pPr>
      <w:proofErr w:type="spellStart"/>
      <w:r w:rsidRPr="00374E0F">
        <w:rPr>
          <w:b/>
          <w:sz w:val="20"/>
          <w:szCs w:val="20"/>
          <w:lang w:val="en-US"/>
        </w:rPr>
        <w:t>Patrizia</w:t>
      </w:r>
      <w:proofErr w:type="spellEnd"/>
      <w:r w:rsidRPr="00374E0F">
        <w:rPr>
          <w:b/>
          <w:sz w:val="20"/>
          <w:szCs w:val="20"/>
          <w:lang w:val="en-US"/>
        </w:rPr>
        <w:t xml:space="preserve"> </w:t>
      </w:r>
      <w:proofErr w:type="spellStart"/>
      <w:r w:rsidRPr="00374E0F">
        <w:rPr>
          <w:b/>
          <w:sz w:val="20"/>
          <w:szCs w:val="20"/>
          <w:lang w:val="en-US"/>
        </w:rPr>
        <w:t>Generoso</w:t>
      </w:r>
      <w:proofErr w:type="spellEnd"/>
      <w:r w:rsidRPr="00374E0F">
        <w:rPr>
          <w:sz w:val="20"/>
          <w:szCs w:val="20"/>
          <w:lang w:val="en-US"/>
        </w:rPr>
        <w:t xml:space="preserve"> (</w:t>
      </w:r>
      <w:proofErr w:type="spellStart"/>
      <w:r w:rsidRPr="00374E0F">
        <w:rPr>
          <w:sz w:val="20"/>
          <w:szCs w:val="20"/>
          <w:lang w:val="en-US"/>
        </w:rPr>
        <w:t>Brasil</w:t>
      </w:r>
      <w:r w:rsidR="003F69D9" w:rsidRPr="00374E0F">
        <w:rPr>
          <w:sz w:val="20"/>
          <w:szCs w:val="20"/>
          <w:lang w:val="en-US"/>
        </w:rPr>
        <w:t>e</w:t>
      </w:r>
      <w:proofErr w:type="spellEnd"/>
      <w:r w:rsidRPr="00374E0F">
        <w:rPr>
          <w:sz w:val="20"/>
          <w:szCs w:val="20"/>
          <w:lang w:val="en-US"/>
        </w:rPr>
        <w:t>)</w:t>
      </w:r>
      <w:r w:rsidR="00C15833" w:rsidRPr="00374E0F">
        <w:rPr>
          <w:sz w:val="20"/>
          <w:szCs w:val="20"/>
          <w:lang w:val="en-US"/>
        </w:rPr>
        <w:t xml:space="preserve"> – </w:t>
      </w:r>
      <w:r w:rsidR="006C54CB" w:rsidRPr="00374E0F">
        <w:rPr>
          <w:sz w:val="20"/>
          <w:szCs w:val="20"/>
          <w:lang w:val="en-US"/>
        </w:rPr>
        <w:t xml:space="preserve">leader </w:t>
      </w:r>
      <w:proofErr w:type="gramStart"/>
      <w:r w:rsidR="003F69D9" w:rsidRPr="00374E0F">
        <w:rPr>
          <w:sz w:val="20"/>
          <w:szCs w:val="20"/>
          <w:lang w:val="en-US"/>
        </w:rPr>
        <w:t>della</w:t>
      </w:r>
      <w:proofErr w:type="gramEnd"/>
      <w:r w:rsidR="003F69D9" w:rsidRPr="00374E0F">
        <w:rPr>
          <w:sz w:val="20"/>
          <w:szCs w:val="20"/>
          <w:lang w:val="en-US"/>
        </w:rPr>
        <w:t xml:space="preserve"> </w:t>
      </w:r>
      <w:proofErr w:type="spellStart"/>
      <w:r w:rsidR="003F69D9" w:rsidRPr="00374E0F">
        <w:rPr>
          <w:sz w:val="20"/>
          <w:szCs w:val="20"/>
          <w:lang w:val="en-US"/>
        </w:rPr>
        <w:t>comunita</w:t>
      </w:r>
      <w:proofErr w:type="spellEnd"/>
      <w:r w:rsidR="003F69D9" w:rsidRPr="00374E0F">
        <w:rPr>
          <w:sz w:val="20"/>
          <w:szCs w:val="20"/>
          <w:lang w:val="en-US"/>
        </w:rPr>
        <w:t xml:space="preserve">’ </w:t>
      </w:r>
      <w:proofErr w:type="spellStart"/>
      <w:r w:rsidR="003F69D9" w:rsidRPr="00374E0F">
        <w:rPr>
          <w:sz w:val="20"/>
          <w:szCs w:val="20"/>
          <w:lang w:val="en-US"/>
        </w:rPr>
        <w:t>Conceição</w:t>
      </w:r>
      <w:proofErr w:type="spellEnd"/>
      <w:r w:rsidR="003F69D9" w:rsidRPr="00374E0F">
        <w:rPr>
          <w:sz w:val="20"/>
          <w:szCs w:val="20"/>
          <w:lang w:val="en-US"/>
        </w:rPr>
        <w:t xml:space="preserve"> do </w:t>
      </w:r>
      <w:proofErr w:type="spellStart"/>
      <w:r w:rsidR="003F69D9" w:rsidRPr="00374E0F">
        <w:rPr>
          <w:sz w:val="20"/>
          <w:szCs w:val="20"/>
          <w:lang w:val="en-US"/>
        </w:rPr>
        <w:t>Mato</w:t>
      </w:r>
      <w:proofErr w:type="spellEnd"/>
      <w:r w:rsidR="003F69D9" w:rsidRPr="00374E0F">
        <w:rPr>
          <w:sz w:val="20"/>
          <w:szCs w:val="20"/>
          <w:lang w:val="en-US"/>
        </w:rPr>
        <w:t xml:space="preserve"> </w:t>
      </w:r>
      <w:proofErr w:type="spellStart"/>
      <w:r w:rsidR="003F69D9" w:rsidRPr="00374E0F">
        <w:rPr>
          <w:sz w:val="20"/>
          <w:szCs w:val="20"/>
          <w:lang w:val="en-US"/>
        </w:rPr>
        <w:t>Dentro</w:t>
      </w:r>
      <w:proofErr w:type="spellEnd"/>
      <w:r w:rsidR="006C54CB" w:rsidRPr="00374E0F">
        <w:rPr>
          <w:sz w:val="20"/>
          <w:szCs w:val="20"/>
          <w:lang w:val="en-US"/>
        </w:rPr>
        <w:t xml:space="preserve">, in </w:t>
      </w:r>
      <w:proofErr w:type="spellStart"/>
      <w:r w:rsidR="006C54CB" w:rsidRPr="00374E0F">
        <w:rPr>
          <w:sz w:val="20"/>
          <w:szCs w:val="20"/>
          <w:lang w:val="en-US"/>
        </w:rPr>
        <w:t>confl</w:t>
      </w:r>
      <w:r w:rsidR="003F69D9" w:rsidRPr="00374E0F">
        <w:rPr>
          <w:sz w:val="20"/>
          <w:szCs w:val="20"/>
          <w:lang w:val="en-US"/>
        </w:rPr>
        <w:t>itto</w:t>
      </w:r>
      <w:proofErr w:type="spellEnd"/>
      <w:r w:rsidR="003F69D9" w:rsidRPr="00374E0F">
        <w:rPr>
          <w:sz w:val="20"/>
          <w:szCs w:val="20"/>
          <w:lang w:val="en-US"/>
        </w:rPr>
        <w:t xml:space="preserve"> con </w:t>
      </w:r>
      <w:proofErr w:type="spellStart"/>
      <w:r w:rsidR="003F69D9" w:rsidRPr="00374E0F">
        <w:rPr>
          <w:sz w:val="20"/>
          <w:szCs w:val="20"/>
          <w:lang w:val="en-US"/>
        </w:rPr>
        <w:t>il</w:t>
      </w:r>
      <w:proofErr w:type="spellEnd"/>
      <w:r w:rsidR="003F69D9" w:rsidRPr="00374E0F">
        <w:rPr>
          <w:sz w:val="20"/>
          <w:szCs w:val="20"/>
          <w:lang w:val="en-US"/>
        </w:rPr>
        <w:t xml:space="preserve"> </w:t>
      </w:r>
      <w:proofErr w:type="spellStart"/>
      <w:r w:rsidR="003F69D9" w:rsidRPr="00374E0F">
        <w:rPr>
          <w:sz w:val="20"/>
          <w:szCs w:val="20"/>
          <w:lang w:val="en-US"/>
        </w:rPr>
        <w:t>progetto</w:t>
      </w:r>
      <w:proofErr w:type="spellEnd"/>
      <w:r w:rsidR="003F69D9" w:rsidRPr="00374E0F">
        <w:rPr>
          <w:sz w:val="20"/>
          <w:szCs w:val="20"/>
          <w:lang w:val="en-US"/>
        </w:rPr>
        <w:t xml:space="preserve"> </w:t>
      </w:r>
      <w:proofErr w:type="spellStart"/>
      <w:r w:rsidR="003F69D9" w:rsidRPr="00374E0F">
        <w:rPr>
          <w:sz w:val="20"/>
          <w:szCs w:val="20"/>
          <w:lang w:val="en-US"/>
        </w:rPr>
        <w:t>minerario</w:t>
      </w:r>
      <w:proofErr w:type="spellEnd"/>
      <w:r w:rsidR="003F69D9" w:rsidRPr="00374E0F">
        <w:rPr>
          <w:sz w:val="20"/>
          <w:szCs w:val="20"/>
          <w:lang w:val="en-US"/>
        </w:rPr>
        <w:t xml:space="preserve"> “Minas-Rio”</w:t>
      </w:r>
      <w:r w:rsidR="006C54CB" w:rsidRPr="00374E0F">
        <w:rPr>
          <w:sz w:val="20"/>
          <w:szCs w:val="20"/>
          <w:lang w:val="en-US"/>
        </w:rPr>
        <w:t xml:space="preserve"> </w:t>
      </w:r>
      <w:proofErr w:type="spellStart"/>
      <w:r w:rsidR="003F69D9" w:rsidRPr="00374E0F">
        <w:rPr>
          <w:sz w:val="20"/>
          <w:szCs w:val="20"/>
          <w:lang w:val="en-US"/>
        </w:rPr>
        <w:t>dell’impresa</w:t>
      </w:r>
      <w:proofErr w:type="spellEnd"/>
      <w:r w:rsidR="006C54CB" w:rsidRPr="00374E0F">
        <w:rPr>
          <w:sz w:val="20"/>
          <w:szCs w:val="20"/>
          <w:lang w:val="en-US"/>
        </w:rPr>
        <w:t xml:space="preserve"> Anglo American. </w:t>
      </w:r>
    </w:p>
    <w:p w:rsidR="003F69D9" w:rsidRPr="00374E0F" w:rsidRDefault="003F69D9" w:rsidP="006C54CB">
      <w:pPr>
        <w:rPr>
          <w:sz w:val="20"/>
          <w:szCs w:val="20"/>
        </w:rPr>
      </w:pPr>
      <w:proofErr w:type="spellStart"/>
      <w:r w:rsidRPr="00374E0F">
        <w:rPr>
          <w:b/>
          <w:sz w:val="20"/>
          <w:szCs w:val="20"/>
        </w:rPr>
        <w:t>Padre</w:t>
      </w:r>
      <w:proofErr w:type="spellEnd"/>
      <w:r w:rsidR="006C54CB" w:rsidRPr="00374E0F">
        <w:rPr>
          <w:b/>
          <w:sz w:val="20"/>
          <w:szCs w:val="20"/>
        </w:rPr>
        <w:t xml:space="preserve"> </w:t>
      </w:r>
      <w:proofErr w:type="spellStart"/>
      <w:r w:rsidR="006C54CB" w:rsidRPr="00374E0F">
        <w:rPr>
          <w:b/>
          <w:sz w:val="20"/>
          <w:szCs w:val="20"/>
        </w:rPr>
        <w:t>Gillarme</w:t>
      </w:r>
      <w:proofErr w:type="spellEnd"/>
      <w:r w:rsidR="006C54CB" w:rsidRPr="00374E0F">
        <w:rPr>
          <w:b/>
          <w:sz w:val="20"/>
          <w:szCs w:val="20"/>
        </w:rPr>
        <w:t xml:space="preserve"> Joy B. </w:t>
      </w:r>
      <w:proofErr w:type="spellStart"/>
      <w:r w:rsidR="006C54CB" w:rsidRPr="00374E0F">
        <w:rPr>
          <w:b/>
          <w:sz w:val="20"/>
          <w:szCs w:val="20"/>
        </w:rPr>
        <w:t>Pelino</w:t>
      </w:r>
      <w:proofErr w:type="spellEnd"/>
      <w:r w:rsidR="006C54CB" w:rsidRPr="00374E0F">
        <w:rPr>
          <w:sz w:val="20"/>
          <w:szCs w:val="20"/>
        </w:rPr>
        <w:t xml:space="preserve"> (</w:t>
      </w:r>
      <w:proofErr w:type="spellStart"/>
      <w:r w:rsidRPr="00374E0F">
        <w:rPr>
          <w:sz w:val="20"/>
          <w:szCs w:val="20"/>
        </w:rPr>
        <w:t>Filippine</w:t>
      </w:r>
      <w:proofErr w:type="spellEnd"/>
      <w:r w:rsidR="006C54CB" w:rsidRPr="00374E0F">
        <w:rPr>
          <w:sz w:val="20"/>
          <w:szCs w:val="20"/>
        </w:rPr>
        <w:t xml:space="preserve">)- </w:t>
      </w:r>
      <w:proofErr w:type="spellStart"/>
      <w:r w:rsidRPr="00374E0F">
        <w:rPr>
          <w:sz w:val="20"/>
          <w:szCs w:val="20"/>
        </w:rPr>
        <w:t>attivo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nella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comunita</w:t>
      </w:r>
      <w:proofErr w:type="spellEnd"/>
      <w:r w:rsidRPr="00374E0F">
        <w:rPr>
          <w:sz w:val="20"/>
          <w:szCs w:val="20"/>
        </w:rPr>
        <w:t xml:space="preserve">’ di </w:t>
      </w:r>
      <w:r w:rsidR="006C54CB" w:rsidRPr="00374E0F">
        <w:rPr>
          <w:sz w:val="20"/>
          <w:szCs w:val="20"/>
        </w:rPr>
        <w:t xml:space="preserve"> </w:t>
      </w:r>
      <w:proofErr w:type="spellStart"/>
      <w:r w:rsidR="006C54CB" w:rsidRPr="00374E0F">
        <w:rPr>
          <w:sz w:val="20"/>
          <w:szCs w:val="20"/>
        </w:rPr>
        <w:t>Tampakan</w:t>
      </w:r>
      <w:proofErr w:type="spellEnd"/>
      <w:r w:rsidR="006C54CB" w:rsidRPr="00374E0F">
        <w:rPr>
          <w:sz w:val="20"/>
          <w:szCs w:val="20"/>
        </w:rPr>
        <w:t xml:space="preserve">, </w:t>
      </w:r>
      <w:proofErr w:type="spellStart"/>
      <w:r w:rsidRPr="00374E0F">
        <w:rPr>
          <w:sz w:val="20"/>
          <w:szCs w:val="20"/>
        </w:rPr>
        <w:t>dove</w:t>
      </w:r>
      <w:proofErr w:type="spellEnd"/>
      <w:r w:rsidRPr="00374E0F">
        <w:rPr>
          <w:sz w:val="20"/>
          <w:szCs w:val="20"/>
        </w:rPr>
        <w:t xml:space="preserve"> l’</w:t>
      </w:r>
      <w:proofErr w:type="spellStart"/>
      <w:r w:rsidRPr="00374E0F">
        <w:rPr>
          <w:sz w:val="20"/>
          <w:szCs w:val="20"/>
        </w:rPr>
        <w:t>impresa</w:t>
      </w:r>
      <w:proofErr w:type="spellEnd"/>
      <w:r w:rsidR="006C54CB" w:rsidRPr="00374E0F">
        <w:rPr>
          <w:sz w:val="20"/>
          <w:szCs w:val="20"/>
        </w:rPr>
        <w:t xml:space="preserve"> </w:t>
      </w:r>
      <w:proofErr w:type="spellStart"/>
      <w:r w:rsidR="006C54CB" w:rsidRPr="00374E0F">
        <w:rPr>
          <w:sz w:val="20"/>
          <w:szCs w:val="20"/>
        </w:rPr>
        <w:t>Sagit</w:t>
      </w:r>
      <w:r w:rsidR="00A503CB">
        <w:rPr>
          <w:sz w:val="20"/>
          <w:szCs w:val="20"/>
        </w:rPr>
        <w:t>t</w:t>
      </w:r>
      <w:r w:rsidR="006C54CB" w:rsidRPr="00374E0F">
        <w:rPr>
          <w:sz w:val="20"/>
          <w:szCs w:val="20"/>
        </w:rPr>
        <w:t>arius</w:t>
      </w:r>
      <w:proofErr w:type="spellEnd"/>
      <w:r w:rsidR="006C54CB" w:rsidRPr="00374E0F">
        <w:rPr>
          <w:sz w:val="20"/>
          <w:szCs w:val="20"/>
        </w:rPr>
        <w:t xml:space="preserve"> Mines, </w:t>
      </w:r>
      <w:proofErr w:type="spellStart"/>
      <w:r w:rsidRPr="00374E0F">
        <w:rPr>
          <w:sz w:val="20"/>
          <w:szCs w:val="20"/>
        </w:rPr>
        <w:t>società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sussidiaria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del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gruppo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="00A503CB">
        <w:rPr>
          <w:sz w:val="20"/>
          <w:szCs w:val="20"/>
        </w:rPr>
        <w:t>Glencore</w:t>
      </w:r>
      <w:proofErr w:type="spellEnd"/>
      <w:r w:rsidR="00222FC1">
        <w:rPr>
          <w:sz w:val="20"/>
          <w:szCs w:val="20"/>
        </w:rPr>
        <w:t>,</w:t>
      </w:r>
      <w:bookmarkStart w:id="0" w:name="_GoBack"/>
      <w:bookmarkEnd w:id="0"/>
      <w:r w:rsidR="006C54CB"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che</w:t>
      </w:r>
      <w:proofErr w:type="spellEnd"/>
      <w:r w:rsidRPr="00374E0F">
        <w:rPr>
          <w:sz w:val="20"/>
          <w:szCs w:val="20"/>
        </w:rPr>
        <w:t xml:space="preserve"> si </w:t>
      </w:r>
      <w:proofErr w:type="spellStart"/>
      <w:r w:rsidRPr="00374E0F">
        <w:rPr>
          <w:sz w:val="20"/>
          <w:szCs w:val="20"/>
        </w:rPr>
        <w:t>sta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correntemente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occupando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dello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smantellamento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del</w:t>
      </w:r>
      <w:proofErr w:type="spellEnd"/>
      <w:r w:rsidRPr="00374E0F">
        <w:rPr>
          <w:sz w:val="20"/>
          <w:szCs w:val="20"/>
        </w:rPr>
        <w:t xml:space="preserve"> </w:t>
      </w:r>
      <w:r w:rsidR="000A2162" w:rsidRPr="000A2162">
        <w:rPr>
          <w:sz w:val="20"/>
          <w:szCs w:val="20"/>
        </w:rPr>
        <w:t>più</w:t>
      </w:r>
      <w:r w:rsidRPr="00374E0F">
        <w:rPr>
          <w:sz w:val="20"/>
          <w:szCs w:val="20"/>
        </w:rPr>
        <w:t xml:space="preserve"> grande </w:t>
      </w:r>
      <w:proofErr w:type="spellStart"/>
      <w:r w:rsidRPr="00374E0F">
        <w:rPr>
          <w:sz w:val="20"/>
          <w:szCs w:val="20"/>
        </w:rPr>
        <w:t>deposito</w:t>
      </w:r>
      <w:proofErr w:type="spellEnd"/>
      <w:r w:rsidRPr="00374E0F">
        <w:rPr>
          <w:sz w:val="20"/>
          <w:szCs w:val="20"/>
        </w:rPr>
        <w:t xml:space="preserve"> di rame </w:t>
      </w:r>
      <w:proofErr w:type="spellStart"/>
      <w:r w:rsidRPr="00374E0F">
        <w:rPr>
          <w:sz w:val="20"/>
          <w:szCs w:val="20"/>
        </w:rPr>
        <w:t>del</w:t>
      </w:r>
      <w:proofErr w:type="spellEnd"/>
      <w:r w:rsidRPr="00374E0F">
        <w:rPr>
          <w:sz w:val="20"/>
          <w:szCs w:val="20"/>
        </w:rPr>
        <w:t xml:space="preserve"> Sud-est asiatico. </w:t>
      </w:r>
    </w:p>
    <w:p w:rsidR="00770B27" w:rsidRPr="00374E0F" w:rsidRDefault="00FB364F">
      <w:pPr>
        <w:rPr>
          <w:sz w:val="20"/>
          <w:szCs w:val="20"/>
        </w:rPr>
      </w:pPr>
      <w:proofErr w:type="spellStart"/>
      <w:r w:rsidRPr="00374E0F">
        <w:rPr>
          <w:b/>
          <w:sz w:val="20"/>
          <w:szCs w:val="20"/>
        </w:rPr>
        <w:t>Padre</w:t>
      </w:r>
      <w:proofErr w:type="spellEnd"/>
      <w:r w:rsidRPr="00374E0F">
        <w:rPr>
          <w:b/>
          <w:sz w:val="20"/>
          <w:szCs w:val="20"/>
        </w:rPr>
        <w:t xml:space="preserve"> </w:t>
      </w:r>
      <w:r w:rsidR="00DA3AF4" w:rsidRPr="00374E0F">
        <w:rPr>
          <w:b/>
          <w:sz w:val="20"/>
          <w:szCs w:val="20"/>
        </w:rPr>
        <w:t>Dario</w:t>
      </w:r>
      <w:r w:rsidR="00F3795A" w:rsidRPr="00374E0F">
        <w:rPr>
          <w:b/>
          <w:sz w:val="20"/>
          <w:szCs w:val="20"/>
        </w:rPr>
        <w:t xml:space="preserve"> Bossi</w:t>
      </w:r>
      <w:r w:rsidR="00D078B2" w:rsidRPr="00374E0F">
        <w:rPr>
          <w:sz w:val="20"/>
          <w:szCs w:val="20"/>
        </w:rPr>
        <w:t xml:space="preserve"> </w:t>
      </w:r>
      <w:r w:rsidR="00770B27" w:rsidRPr="00374E0F">
        <w:rPr>
          <w:sz w:val="20"/>
          <w:szCs w:val="20"/>
        </w:rPr>
        <w:t>–</w:t>
      </w:r>
      <w:r w:rsidR="004F6922" w:rsidRPr="00374E0F">
        <w:rPr>
          <w:sz w:val="20"/>
          <w:szCs w:val="20"/>
        </w:rPr>
        <w:t xml:space="preserve"> </w:t>
      </w:r>
      <w:proofErr w:type="spellStart"/>
      <w:r w:rsidR="00770B27" w:rsidRPr="00374E0F">
        <w:rPr>
          <w:sz w:val="20"/>
          <w:szCs w:val="20"/>
        </w:rPr>
        <w:t>Missionario</w:t>
      </w:r>
      <w:proofErr w:type="spellEnd"/>
      <w:r w:rsidR="00770B27" w:rsidRPr="00374E0F">
        <w:rPr>
          <w:sz w:val="20"/>
          <w:szCs w:val="20"/>
        </w:rPr>
        <w:t xml:space="preserve"> </w:t>
      </w:r>
      <w:proofErr w:type="spellStart"/>
      <w:r w:rsidR="00770B27" w:rsidRPr="00374E0F">
        <w:rPr>
          <w:sz w:val="20"/>
          <w:szCs w:val="20"/>
        </w:rPr>
        <w:t>Comboniano</w:t>
      </w:r>
      <w:proofErr w:type="spellEnd"/>
      <w:r w:rsidR="00770B27" w:rsidRPr="00374E0F">
        <w:rPr>
          <w:sz w:val="20"/>
          <w:szCs w:val="20"/>
        </w:rPr>
        <w:t xml:space="preserve"> </w:t>
      </w:r>
      <w:r w:rsidR="00A503CB">
        <w:rPr>
          <w:sz w:val="20"/>
          <w:szCs w:val="20"/>
        </w:rPr>
        <w:t xml:space="preserve">e </w:t>
      </w:r>
      <w:proofErr w:type="spellStart"/>
      <w:r w:rsidR="00A503CB">
        <w:rPr>
          <w:sz w:val="20"/>
          <w:szCs w:val="20"/>
        </w:rPr>
        <w:t>membro</w:t>
      </w:r>
      <w:proofErr w:type="spellEnd"/>
      <w:r w:rsidR="00A503CB">
        <w:rPr>
          <w:sz w:val="20"/>
          <w:szCs w:val="20"/>
        </w:rPr>
        <w:t xml:space="preserve"> </w:t>
      </w:r>
      <w:proofErr w:type="spellStart"/>
      <w:r w:rsidR="00A503CB">
        <w:rPr>
          <w:sz w:val="20"/>
          <w:szCs w:val="20"/>
        </w:rPr>
        <w:t>del</w:t>
      </w:r>
      <w:proofErr w:type="spellEnd"/>
      <w:r w:rsidR="00A503CB">
        <w:rPr>
          <w:sz w:val="20"/>
          <w:szCs w:val="20"/>
        </w:rPr>
        <w:t xml:space="preserve"> </w:t>
      </w:r>
      <w:proofErr w:type="spellStart"/>
      <w:r w:rsidR="00A503CB">
        <w:rPr>
          <w:sz w:val="20"/>
          <w:szCs w:val="20"/>
        </w:rPr>
        <w:t>coordinamento</w:t>
      </w:r>
      <w:proofErr w:type="spellEnd"/>
      <w:r w:rsidR="00A503CB">
        <w:rPr>
          <w:sz w:val="20"/>
          <w:szCs w:val="20"/>
        </w:rPr>
        <w:t xml:space="preserve"> di </w:t>
      </w:r>
      <w:proofErr w:type="spellStart"/>
      <w:r w:rsidR="00A503CB">
        <w:rPr>
          <w:sz w:val="20"/>
          <w:szCs w:val="20"/>
        </w:rPr>
        <w:t>Iglesias</w:t>
      </w:r>
      <w:proofErr w:type="spellEnd"/>
      <w:r w:rsidR="00A503CB">
        <w:rPr>
          <w:sz w:val="20"/>
          <w:szCs w:val="20"/>
        </w:rPr>
        <w:t xml:space="preserve"> y </w:t>
      </w:r>
      <w:proofErr w:type="spellStart"/>
      <w:r w:rsidR="00A503CB">
        <w:rPr>
          <w:sz w:val="20"/>
          <w:szCs w:val="20"/>
        </w:rPr>
        <w:t>Minería</w:t>
      </w:r>
      <w:proofErr w:type="spellEnd"/>
      <w:r w:rsidR="00A503CB">
        <w:rPr>
          <w:sz w:val="20"/>
          <w:szCs w:val="20"/>
        </w:rPr>
        <w:t>.</w:t>
      </w:r>
    </w:p>
    <w:p w:rsidR="00C5166A" w:rsidRPr="00374E0F" w:rsidRDefault="00770B27">
      <w:pPr>
        <w:rPr>
          <w:sz w:val="20"/>
          <w:szCs w:val="20"/>
        </w:rPr>
      </w:pPr>
      <w:r w:rsidRPr="00374E0F">
        <w:rPr>
          <w:sz w:val="20"/>
          <w:szCs w:val="20"/>
        </w:rPr>
        <w:t>Per l’</w:t>
      </w:r>
      <w:proofErr w:type="spellStart"/>
      <w:r w:rsidRPr="00374E0F">
        <w:rPr>
          <w:sz w:val="20"/>
          <w:szCs w:val="20"/>
        </w:rPr>
        <w:t>organizzazione</w:t>
      </w:r>
      <w:proofErr w:type="spellEnd"/>
      <w:r w:rsidRPr="00374E0F">
        <w:rPr>
          <w:sz w:val="20"/>
          <w:szCs w:val="20"/>
        </w:rPr>
        <w:t xml:space="preserve"> delle </w:t>
      </w:r>
      <w:proofErr w:type="spellStart"/>
      <w:r w:rsidRPr="00374E0F">
        <w:rPr>
          <w:sz w:val="20"/>
          <w:szCs w:val="20"/>
        </w:rPr>
        <w:t>interviste</w:t>
      </w:r>
      <w:proofErr w:type="spellEnd"/>
      <w:r w:rsidRPr="00374E0F">
        <w:rPr>
          <w:sz w:val="20"/>
          <w:szCs w:val="20"/>
        </w:rPr>
        <w:t xml:space="preserve"> si </w:t>
      </w:r>
      <w:proofErr w:type="spellStart"/>
      <w:r w:rsidRPr="00374E0F">
        <w:rPr>
          <w:sz w:val="20"/>
          <w:szCs w:val="20"/>
        </w:rPr>
        <w:t>prega</w:t>
      </w:r>
      <w:proofErr w:type="spellEnd"/>
      <w:r w:rsidRPr="00374E0F">
        <w:rPr>
          <w:sz w:val="20"/>
          <w:szCs w:val="20"/>
        </w:rPr>
        <w:t xml:space="preserve"> di </w:t>
      </w:r>
      <w:proofErr w:type="spellStart"/>
      <w:r w:rsidRPr="00374E0F">
        <w:rPr>
          <w:sz w:val="20"/>
          <w:szCs w:val="20"/>
        </w:rPr>
        <w:t>contattare</w:t>
      </w:r>
      <w:proofErr w:type="spellEnd"/>
      <w:r w:rsidRPr="00374E0F">
        <w:rPr>
          <w:sz w:val="20"/>
          <w:szCs w:val="20"/>
        </w:rPr>
        <w:t xml:space="preserve"> </w:t>
      </w:r>
      <w:r w:rsidR="00A503CB">
        <w:rPr>
          <w:sz w:val="20"/>
          <w:szCs w:val="20"/>
        </w:rPr>
        <w:t xml:space="preserve">p. </w:t>
      </w:r>
      <w:r w:rsidRPr="00374E0F">
        <w:rPr>
          <w:sz w:val="20"/>
          <w:szCs w:val="20"/>
        </w:rPr>
        <w:t xml:space="preserve">Dario Bossi, </w:t>
      </w:r>
      <w:proofErr w:type="spellStart"/>
      <w:r w:rsidRPr="00374E0F">
        <w:rPr>
          <w:sz w:val="20"/>
          <w:szCs w:val="20"/>
        </w:rPr>
        <w:t>Missionario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Comboniano</w:t>
      </w:r>
      <w:proofErr w:type="spellEnd"/>
      <w:r w:rsidRPr="00374E0F">
        <w:rPr>
          <w:sz w:val="20"/>
          <w:szCs w:val="20"/>
        </w:rPr>
        <w:t xml:space="preserve">, al </w:t>
      </w:r>
      <w:proofErr w:type="spellStart"/>
      <w:r w:rsidRPr="00374E0F">
        <w:rPr>
          <w:sz w:val="20"/>
          <w:szCs w:val="20"/>
        </w:rPr>
        <w:t>numero</w:t>
      </w:r>
      <w:proofErr w:type="spellEnd"/>
      <w:r w:rsidRPr="00374E0F">
        <w:rPr>
          <w:sz w:val="20"/>
          <w:szCs w:val="20"/>
        </w:rPr>
        <w:t> </w:t>
      </w:r>
      <w:proofErr w:type="gramStart"/>
      <w:r w:rsidRPr="00374E0F">
        <w:rPr>
          <w:sz w:val="20"/>
          <w:szCs w:val="20"/>
        </w:rPr>
        <w:t xml:space="preserve">: </w:t>
      </w:r>
      <w:r w:rsidR="00F3795A" w:rsidRPr="00374E0F">
        <w:rPr>
          <w:sz w:val="20"/>
          <w:szCs w:val="20"/>
        </w:rPr>
        <w:t xml:space="preserve"> </w:t>
      </w:r>
      <w:r w:rsidRPr="00374E0F">
        <w:rPr>
          <w:sz w:val="20"/>
          <w:szCs w:val="20"/>
        </w:rPr>
        <w:t>+</w:t>
      </w:r>
      <w:proofErr w:type="gramEnd"/>
      <w:r w:rsidRPr="00374E0F">
        <w:rPr>
          <w:sz w:val="20"/>
          <w:szCs w:val="20"/>
        </w:rPr>
        <w:t>39 342 834 3904</w:t>
      </w:r>
    </w:p>
    <w:p w:rsidR="00770B27" w:rsidRPr="00374E0F" w:rsidRDefault="000A2162" w:rsidP="00F3795A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-La</w:t>
      </w:r>
      <w:r w:rsidR="00770B27" w:rsidRPr="00374E0F">
        <w:rPr>
          <w:sz w:val="20"/>
          <w:szCs w:val="20"/>
          <w:lang w:val="it-IT"/>
        </w:rPr>
        <w:t xml:space="preserve"> conferenza stampa </w:t>
      </w:r>
      <w:r w:rsidRPr="000A2162">
        <w:rPr>
          <w:sz w:val="20"/>
          <w:szCs w:val="20"/>
          <w:lang w:val="it-IT"/>
        </w:rPr>
        <w:t>può</w:t>
      </w:r>
      <w:r w:rsidR="00770B27" w:rsidRPr="00374E0F">
        <w:rPr>
          <w:sz w:val="20"/>
          <w:szCs w:val="20"/>
          <w:lang w:val="it-IT"/>
        </w:rPr>
        <w:t xml:space="preserve"> essere seguita in streaming audio e video attraverso: </w:t>
      </w:r>
    </w:p>
    <w:p w:rsidR="009F6A9A" w:rsidRPr="00374E0F" w:rsidRDefault="00770B27" w:rsidP="009F6A9A">
      <w:pPr>
        <w:spacing w:before="100" w:beforeAutospacing="1" w:after="100" w:afterAutospacing="1"/>
        <w:rPr>
          <w:sz w:val="20"/>
          <w:szCs w:val="20"/>
          <w:lang w:val="it-IT"/>
        </w:rPr>
      </w:pPr>
      <w:r w:rsidRPr="00374E0F">
        <w:rPr>
          <w:bCs/>
          <w:sz w:val="20"/>
          <w:szCs w:val="20"/>
          <w:lang w:val="it-IT"/>
        </w:rPr>
        <w:t>La</w:t>
      </w:r>
      <w:r w:rsidR="009F6A9A" w:rsidRPr="00374E0F">
        <w:rPr>
          <w:bCs/>
          <w:sz w:val="20"/>
          <w:szCs w:val="20"/>
          <w:lang w:val="it-IT"/>
        </w:rPr>
        <w:t xml:space="preserve"> App</w:t>
      </w:r>
      <w:r w:rsidRPr="00374E0F">
        <w:rPr>
          <w:bCs/>
          <w:sz w:val="20"/>
          <w:szCs w:val="20"/>
          <w:lang w:val="it-IT"/>
        </w:rPr>
        <w:t xml:space="preserve"> di Radio Raticana</w:t>
      </w:r>
      <w:r w:rsidR="009F6A9A" w:rsidRPr="00374E0F">
        <w:rPr>
          <w:bCs/>
          <w:sz w:val="20"/>
          <w:szCs w:val="20"/>
          <w:lang w:val="it-IT"/>
        </w:rPr>
        <w:t xml:space="preserve">, </w:t>
      </w:r>
      <w:r w:rsidR="000A2162">
        <w:rPr>
          <w:bCs/>
          <w:sz w:val="20"/>
          <w:szCs w:val="20"/>
          <w:lang w:val="it-IT"/>
        </w:rPr>
        <w:t>scaricabile</w:t>
      </w:r>
      <w:r w:rsidRPr="00374E0F">
        <w:rPr>
          <w:bCs/>
          <w:sz w:val="20"/>
          <w:szCs w:val="20"/>
          <w:lang w:val="it-IT"/>
        </w:rPr>
        <w:t xml:space="preserve"> dal sito</w:t>
      </w:r>
      <w:r w:rsidR="009F6A9A" w:rsidRPr="00374E0F">
        <w:rPr>
          <w:bCs/>
          <w:sz w:val="20"/>
          <w:szCs w:val="20"/>
          <w:lang w:val="it-IT"/>
        </w:rPr>
        <w:t xml:space="preserve">: </w:t>
      </w:r>
      <w:hyperlink r:id="rId10" w:history="1">
        <w:r w:rsidR="009F6A9A" w:rsidRPr="00374E0F">
          <w:rPr>
            <w:rStyle w:val="Hyperlink"/>
            <w:bCs/>
            <w:sz w:val="20"/>
            <w:szCs w:val="20"/>
            <w:lang w:val="it-IT"/>
          </w:rPr>
          <w:t>www.radiovaticana.va</w:t>
        </w:r>
      </w:hyperlink>
      <w:r w:rsidR="009F6A9A" w:rsidRPr="00374E0F">
        <w:rPr>
          <w:bCs/>
          <w:sz w:val="20"/>
          <w:szCs w:val="20"/>
          <w:lang w:val="it-IT"/>
        </w:rPr>
        <w:t xml:space="preserve"> </w:t>
      </w:r>
    </w:p>
    <w:p w:rsidR="009F6A9A" w:rsidRPr="00374E0F" w:rsidRDefault="00770B27" w:rsidP="009F6A9A">
      <w:pPr>
        <w:spacing w:before="100" w:beforeAutospacing="1" w:after="100" w:afterAutospacing="1"/>
        <w:rPr>
          <w:sz w:val="20"/>
          <w:szCs w:val="20"/>
          <w:lang w:val="it-IT"/>
        </w:rPr>
      </w:pPr>
      <w:r w:rsidRPr="00374E0F">
        <w:rPr>
          <w:sz w:val="20"/>
          <w:szCs w:val="20"/>
          <w:lang w:val="it-IT"/>
        </w:rPr>
        <w:t xml:space="preserve">Il </w:t>
      </w:r>
      <w:r w:rsidR="009F6A9A" w:rsidRPr="00374E0F">
        <w:rPr>
          <w:bCs/>
          <w:sz w:val="20"/>
          <w:szCs w:val="20"/>
          <w:lang w:val="it-IT"/>
        </w:rPr>
        <w:t>Vatican Player</w:t>
      </w:r>
      <w:r w:rsidR="009F6A9A" w:rsidRPr="00374E0F">
        <w:rPr>
          <w:sz w:val="20"/>
          <w:szCs w:val="20"/>
          <w:lang w:val="it-IT"/>
        </w:rPr>
        <w:t xml:space="preserve">: </w:t>
      </w:r>
      <w:hyperlink r:id="rId11" w:tgtFrame="_blank" w:history="1">
        <w:r w:rsidR="009F6A9A" w:rsidRPr="00374E0F">
          <w:rPr>
            <w:rStyle w:val="Hyperlink"/>
            <w:sz w:val="20"/>
            <w:szCs w:val="20"/>
            <w:lang w:val="it-IT"/>
          </w:rPr>
          <w:t>http://player.rv.va</w:t>
        </w:r>
      </w:hyperlink>
      <w:r w:rsidR="009F6A9A" w:rsidRPr="00374E0F">
        <w:rPr>
          <w:sz w:val="20"/>
          <w:szCs w:val="20"/>
          <w:lang w:val="it-IT"/>
        </w:rPr>
        <w:t xml:space="preserve"> </w:t>
      </w:r>
      <w:r w:rsidR="009F6A9A" w:rsidRPr="00374E0F">
        <w:rPr>
          <w:bCs/>
          <w:sz w:val="20"/>
          <w:szCs w:val="20"/>
          <w:lang w:val="it-IT"/>
        </w:rPr>
        <w:t> </w:t>
      </w:r>
    </w:p>
    <w:p w:rsidR="00770B27" w:rsidRPr="00374E0F" w:rsidRDefault="00770B27" w:rsidP="00770B27">
      <w:pPr>
        <w:spacing w:before="100" w:beforeAutospacing="1" w:after="100" w:afterAutospacing="1"/>
        <w:rPr>
          <w:sz w:val="20"/>
          <w:szCs w:val="20"/>
          <w:lang w:val="it-IT"/>
        </w:rPr>
      </w:pPr>
      <w:r w:rsidRPr="00374E0F">
        <w:rPr>
          <w:bCs/>
          <w:sz w:val="20"/>
          <w:szCs w:val="20"/>
          <w:lang w:val="it-IT"/>
        </w:rPr>
        <w:lastRenderedPageBreak/>
        <w:t>Il canale</w:t>
      </w:r>
      <w:r w:rsidR="009F6A9A" w:rsidRPr="00374E0F">
        <w:rPr>
          <w:bCs/>
          <w:sz w:val="20"/>
          <w:szCs w:val="20"/>
          <w:lang w:val="it-IT"/>
        </w:rPr>
        <w:t xml:space="preserve"> You </w:t>
      </w:r>
      <w:r w:rsidRPr="00374E0F">
        <w:rPr>
          <w:bCs/>
          <w:sz w:val="20"/>
          <w:szCs w:val="20"/>
          <w:lang w:val="it-IT"/>
        </w:rPr>
        <w:t>Tube del Vaticano</w:t>
      </w:r>
      <w:r w:rsidR="009F6A9A" w:rsidRPr="00374E0F">
        <w:rPr>
          <w:sz w:val="20"/>
          <w:szCs w:val="20"/>
          <w:lang w:val="it-IT"/>
        </w:rPr>
        <w:t xml:space="preserve">: </w:t>
      </w:r>
      <w:hyperlink r:id="rId12" w:tgtFrame="_blank" w:history="1">
        <w:r w:rsidR="009F6A9A" w:rsidRPr="00374E0F">
          <w:rPr>
            <w:rStyle w:val="Hyperlink"/>
            <w:sz w:val="20"/>
            <w:szCs w:val="20"/>
            <w:lang w:val="it-IT"/>
          </w:rPr>
          <w:t>http://youtube.com/vatican</w:t>
        </w:r>
      </w:hyperlink>
      <w:r w:rsidR="009F6A9A" w:rsidRPr="00374E0F">
        <w:rPr>
          <w:sz w:val="20"/>
          <w:szCs w:val="20"/>
          <w:lang w:val="it-IT"/>
        </w:rPr>
        <w:t xml:space="preserve"> </w:t>
      </w:r>
    </w:p>
    <w:p w:rsidR="009F6A9A" w:rsidRPr="00374E0F" w:rsidRDefault="00770B27" w:rsidP="009F6A9A">
      <w:pPr>
        <w:spacing w:before="100" w:beforeAutospacing="1" w:after="100" w:afterAutospacing="1"/>
        <w:rPr>
          <w:sz w:val="20"/>
          <w:szCs w:val="20"/>
          <w:lang w:val="it-IT"/>
        </w:rPr>
      </w:pPr>
      <w:r w:rsidRPr="000A2162">
        <w:rPr>
          <w:sz w:val="20"/>
          <w:szCs w:val="20"/>
          <w:lang w:val="it-IT"/>
        </w:rPr>
        <w:t xml:space="preserve">Materiali giornalistici aggiuntivi saranno </w:t>
      </w:r>
      <w:r w:rsidR="000A2162" w:rsidRPr="000A2162">
        <w:rPr>
          <w:sz w:val="20"/>
          <w:szCs w:val="20"/>
          <w:lang w:val="it-IT"/>
        </w:rPr>
        <w:t>messi a disposizione da Iglesias y Minería dopo</w:t>
      </w:r>
      <w:r w:rsidRPr="000A2162">
        <w:rPr>
          <w:sz w:val="20"/>
          <w:szCs w:val="20"/>
          <w:lang w:val="it-IT"/>
        </w:rPr>
        <w:t xml:space="preserve"> l’incontro: “Una giornata di riflessione – Uniti a Dio ascoltiamo un grido”</w:t>
      </w:r>
    </w:p>
    <w:p w:rsidR="00C47411" w:rsidRPr="00374E0F" w:rsidRDefault="00770B27" w:rsidP="00A30FC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proofErr w:type="spellStart"/>
      <w:r w:rsidRPr="00374E0F">
        <w:rPr>
          <w:sz w:val="20"/>
          <w:szCs w:val="20"/>
        </w:rPr>
        <w:t>Alcune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rilevanti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citazioni</w:t>
      </w:r>
      <w:proofErr w:type="spellEnd"/>
      <w:r w:rsidR="00FB364F" w:rsidRPr="00374E0F">
        <w:rPr>
          <w:sz w:val="20"/>
          <w:szCs w:val="20"/>
        </w:rPr>
        <w:t xml:space="preserve"> </w:t>
      </w:r>
      <w:proofErr w:type="spellStart"/>
      <w:r w:rsidR="00FB364F" w:rsidRPr="00374E0F">
        <w:rPr>
          <w:sz w:val="20"/>
          <w:szCs w:val="20"/>
        </w:rPr>
        <w:t>Laudato</w:t>
      </w:r>
      <w:proofErr w:type="spellEnd"/>
      <w:r w:rsidR="00FB364F" w:rsidRPr="00374E0F">
        <w:rPr>
          <w:sz w:val="20"/>
          <w:szCs w:val="20"/>
        </w:rPr>
        <w:t xml:space="preserve"> Si’: </w:t>
      </w:r>
    </w:p>
    <w:p w:rsidR="00770B27" w:rsidRPr="00374E0F" w:rsidRDefault="00770B27" w:rsidP="00A30FC5">
      <w:pPr>
        <w:rPr>
          <w:sz w:val="20"/>
          <w:szCs w:val="20"/>
        </w:rPr>
      </w:pPr>
      <w:proofErr w:type="spellStart"/>
      <w:r w:rsidRPr="00374E0F">
        <w:rPr>
          <w:sz w:val="20"/>
          <w:szCs w:val="20"/>
        </w:rPr>
        <w:t>Sulle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imprese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che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inquinano</w:t>
      </w:r>
      <w:proofErr w:type="spellEnd"/>
      <w:r w:rsidRPr="00374E0F">
        <w:rPr>
          <w:sz w:val="20"/>
          <w:szCs w:val="20"/>
        </w:rPr>
        <w:t xml:space="preserve"> l’</w:t>
      </w:r>
      <w:proofErr w:type="spellStart"/>
      <w:r w:rsidRPr="00374E0F">
        <w:rPr>
          <w:sz w:val="20"/>
          <w:szCs w:val="20"/>
        </w:rPr>
        <w:t>ambiente</w:t>
      </w:r>
      <w:proofErr w:type="spellEnd"/>
      <w:r w:rsidRPr="00374E0F">
        <w:rPr>
          <w:sz w:val="20"/>
          <w:szCs w:val="20"/>
        </w:rPr>
        <w:t xml:space="preserve"> e </w:t>
      </w:r>
      <w:proofErr w:type="spellStart"/>
      <w:r w:rsidRPr="00374E0F">
        <w:rPr>
          <w:sz w:val="20"/>
          <w:szCs w:val="20"/>
        </w:rPr>
        <w:t>che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sfruttano</w:t>
      </w:r>
      <w:proofErr w:type="spellEnd"/>
      <w:r w:rsidRPr="00374E0F">
        <w:rPr>
          <w:sz w:val="20"/>
          <w:szCs w:val="20"/>
        </w:rPr>
        <w:t xml:space="preserve"> le </w:t>
      </w:r>
      <w:proofErr w:type="spellStart"/>
      <w:r w:rsidRPr="00374E0F">
        <w:rPr>
          <w:sz w:val="20"/>
          <w:szCs w:val="20"/>
        </w:rPr>
        <w:t>risorse</w:t>
      </w:r>
      <w:proofErr w:type="spellEnd"/>
      <w:r w:rsidRPr="00374E0F">
        <w:rPr>
          <w:sz w:val="20"/>
          <w:szCs w:val="20"/>
        </w:rPr>
        <w:t xml:space="preserve">: </w:t>
      </w:r>
    </w:p>
    <w:p w:rsidR="00FB364F" w:rsidRPr="0056410A" w:rsidRDefault="00FB364F" w:rsidP="008C2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74E0F">
        <w:rPr>
          <w:iCs/>
          <w:sz w:val="20"/>
          <w:szCs w:val="20"/>
        </w:rPr>
        <w:t xml:space="preserve"> </w:t>
      </w:r>
      <w:r w:rsidR="00770B27" w:rsidRPr="00374E0F">
        <w:rPr>
          <w:sz w:val="20"/>
          <w:szCs w:val="20"/>
          <w:lang w:val="it-IT"/>
        </w:rPr>
        <w:t>"</w:t>
      </w:r>
      <w:r w:rsidR="00770B27" w:rsidRPr="00374E0F">
        <w:rPr>
          <w:iCs/>
          <w:sz w:val="20"/>
          <w:szCs w:val="20"/>
        </w:rPr>
        <w:t xml:space="preserve">Le </w:t>
      </w:r>
      <w:proofErr w:type="spellStart"/>
      <w:r w:rsidR="00770B27" w:rsidRPr="00374E0F">
        <w:rPr>
          <w:iCs/>
          <w:sz w:val="20"/>
          <w:szCs w:val="20"/>
        </w:rPr>
        <w:t>esportazioni</w:t>
      </w:r>
      <w:proofErr w:type="spellEnd"/>
      <w:r w:rsidR="00770B27" w:rsidRPr="00374E0F">
        <w:rPr>
          <w:iCs/>
          <w:sz w:val="20"/>
          <w:szCs w:val="20"/>
        </w:rPr>
        <w:t xml:space="preserve"> di </w:t>
      </w:r>
      <w:proofErr w:type="spellStart"/>
      <w:r w:rsidR="00770B27" w:rsidRPr="00374E0F">
        <w:rPr>
          <w:iCs/>
          <w:sz w:val="20"/>
          <w:szCs w:val="20"/>
        </w:rPr>
        <w:t>alcune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materie</w:t>
      </w:r>
      <w:proofErr w:type="spellEnd"/>
      <w:r w:rsidR="00770B27" w:rsidRPr="00374E0F">
        <w:rPr>
          <w:iCs/>
          <w:sz w:val="20"/>
          <w:szCs w:val="20"/>
        </w:rPr>
        <w:t xml:space="preserve"> prime per </w:t>
      </w:r>
      <w:proofErr w:type="spellStart"/>
      <w:r w:rsidR="00770B27" w:rsidRPr="00374E0F">
        <w:rPr>
          <w:iCs/>
          <w:sz w:val="20"/>
          <w:szCs w:val="20"/>
        </w:rPr>
        <w:t>soddisfare</w:t>
      </w:r>
      <w:proofErr w:type="spellEnd"/>
      <w:r w:rsidR="00770B27" w:rsidRPr="00374E0F">
        <w:rPr>
          <w:iCs/>
          <w:sz w:val="20"/>
          <w:szCs w:val="20"/>
        </w:rPr>
        <w:t xml:space="preserve"> i </w:t>
      </w:r>
      <w:proofErr w:type="spellStart"/>
      <w:r w:rsidR="00770B27" w:rsidRPr="00374E0F">
        <w:rPr>
          <w:iCs/>
          <w:sz w:val="20"/>
          <w:szCs w:val="20"/>
        </w:rPr>
        <w:t>mercati</w:t>
      </w:r>
      <w:proofErr w:type="spellEnd"/>
      <w:r w:rsidR="00770B27" w:rsidRPr="00374E0F">
        <w:rPr>
          <w:iCs/>
          <w:sz w:val="20"/>
          <w:szCs w:val="20"/>
        </w:rPr>
        <w:t xml:space="preserve"> nel Nord </w:t>
      </w:r>
      <w:proofErr w:type="spellStart"/>
      <w:r w:rsidR="00770B27" w:rsidRPr="00374E0F">
        <w:rPr>
          <w:iCs/>
          <w:sz w:val="20"/>
          <w:szCs w:val="20"/>
        </w:rPr>
        <w:t>industrializzato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hanno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prodotto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danni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locali</w:t>
      </w:r>
      <w:proofErr w:type="spellEnd"/>
      <w:r w:rsidR="00770B27" w:rsidRPr="00374E0F">
        <w:rPr>
          <w:iCs/>
          <w:sz w:val="20"/>
          <w:szCs w:val="20"/>
        </w:rPr>
        <w:t>, come l’</w:t>
      </w:r>
      <w:proofErr w:type="spellStart"/>
      <w:r w:rsidR="00770B27" w:rsidRPr="00374E0F">
        <w:rPr>
          <w:iCs/>
          <w:sz w:val="20"/>
          <w:szCs w:val="20"/>
        </w:rPr>
        <w:t>inquinamento</w:t>
      </w:r>
      <w:proofErr w:type="spellEnd"/>
      <w:r w:rsidR="00770B27" w:rsidRPr="00374E0F">
        <w:rPr>
          <w:iCs/>
          <w:sz w:val="20"/>
          <w:szCs w:val="20"/>
        </w:rPr>
        <w:t xml:space="preserve"> da </w:t>
      </w:r>
      <w:proofErr w:type="spellStart"/>
      <w:r w:rsidR="00770B27" w:rsidRPr="00374E0F">
        <w:rPr>
          <w:iCs/>
          <w:sz w:val="20"/>
          <w:szCs w:val="20"/>
        </w:rPr>
        <w:t>mercurio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nelle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miniere</w:t>
      </w:r>
      <w:proofErr w:type="spellEnd"/>
      <w:r w:rsidR="00770B27" w:rsidRPr="00374E0F">
        <w:rPr>
          <w:iCs/>
          <w:sz w:val="20"/>
          <w:szCs w:val="20"/>
        </w:rPr>
        <w:t xml:space="preserve"> d’</w:t>
      </w:r>
      <w:proofErr w:type="spellStart"/>
      <w:r w:rsidR="00770B27" w:rsidRPr="00374E0F">
        <w:rPr>
          <w:iCs/>
          <w:sz w:val="20"/>
          <w:szCs w:val="20"/>
        </w:rPr>
        <w:t>oro</w:t>
      </w:r>
      <w:proofErr w:type="spellEnd"/>
      <w:r w:rsidR="00770B27" w:rsidRPr="00374E0F">
        <w:rPr>
          <w:iCs/>
          <w:sz w:val="20"/>
          <w:szCs w:val="20"/>
        </w:rPr>
        <w:t xml:space="preserve"> o da </w:t>
      </w:r>
      <w:proofErr w:type="spellStart"/>
      <w:r w:rsidR="00770B27" w:rsidRPr="00374E0F">
        <w:rPr>
          <w:iCs/>
          <w:sz w:val="20"/>
          <w:szCs w:val="20"/>
        </w:rPr>
        <w:t>diossido</w:t>
      </w:r>
      <w:proofErr w:type="spellEnd"/>
      <w:r w:rsidR="00770B27" w:rsidRPr="00374E0F">
        <w:rPr>
          <w:iCs/>
          <w:sz w:val="20"/>
          <w:szCs w:val="20"/>
        </w:rPr>
        <w:t xml:space="preserve"> di </w:t>
      </w:r>
      <w:proofErr w:type="spellStart"/>
      <w:r w:rsidR="00770B27" w:rsidRPr="00374E0F">
        <w:rPr>
          <w:iCs/>
          <w:sz w:val="20"/>
          <w:szCs w:val="20"/>
        </w:rPr>
        <w:t>zolfo</w:t>
      </w:r>
      <w:proofErr w:type="spellEnd"/>
      <w:r w:rsidR="00770B27" w:rsidRPr="00374E0F">
        <w:rPr>
          <w:iCs/>
          <w:sz w:val="20"/>
          <w:szCs w:val="20"/>
        </w:rPr>
        <w:t xml:space="preserve"> in quelle di rame. In modo </w:t>
      </w:r>
      <w:proofErr w:type="spellStart"/>
      <w:r w:rsidR="00770B27" w:rsidRPr="00374E0F">
        <w:rPr>
          <w:iCs/>
          <w:sz w:val="20"/>
          <w:szCs w:val="20"/>
        </w:rPr>
        <w:t>particolare</w:t>
      </w:r>
      <w:proofErr w:type="spellEnd"/>
      <w:r w:rsidR="00770B27" w:rsidRPr="00374E0F">
        <w:rPr>
          <w:iCs/>
          <w:sz w:val="20"/>
          <w:szCs w:val="20"/>
        </w:rPr>
        <w:t xml:space="preserve"> c’è da </w:t>
      </w:r>
      <w:proofErr w:type="spellStart"/>
      <w:r w:rsidR="00770B27" w:rsidRPr="00374E0F">
        <w:rPr>
          <w:iCs/>
          <w:sz w:val="20"/>
          <w:szCs w:val="20"/>
        </w:rPr>
        <w:t>calcolare</w:t>
      </w:r>
      <w:proofErr w:type="spellEnd"/>
      <w:r w:rsidR="00770B27" w:rsidRPr="00374E0F">
        <w:rPr>
          <w:iCs/>
          <w:sz w:val="20"/>
          <w:szCs w:val="20"/>
        </w:rPr>
        <w:t xml:space="preserve"> l’</w:t>
      </w:r>
      <w:proofErr w:type="spellStart"/>
      <w:r w:rsidR="00770B27" w:rsidRPr="00374E0F">
        <w:rPr>
          <w:iCs/>
          <w:sz w:val="20"/>
          <w:szCs w:val="20"/>
        </w:rPr>
        <w:t>uso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dello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spazio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ambientale</w:t>
      </w:r>
      <w:proofErr w:type="spellEnd"/>
      <w:r w:rsidR="00770B27" w:rsidRPr="00374E0F">
        <w:rPr>
          <w:iCs/>
          <w:sz w:val="20"/>
          <w:szCs w:val="20"/>
        </w:rPr>
        <w:t xml:space="preserve"> di </w:t>
      </w:r>
      <w:proofErr w:type="spellStart"/>
      <w:r w:rsidR="00770B27" w:rsidRPr="00374E0F">
        <w:rPr>
          <w:iCs/>
          <w:sz w:val="20"/>
          <w:szCs w:val="20"/>
        </w:rPr>
        <w:t>tutto</w:t>
      </w:r>
      <w:proofErr w:type="spellEnd"/>
      <w:r w:rsidR="00770B27" w:rsidRPr="00374E0F">
        <w:rPr>
          <w:iCs/>
          <w:sz w:val="20"/>
          <w:szCs w:val="20"/>
        </w:rPr>
        <w:t xml:space="preserve"> il </w:t>
      </w:r>
      <w:proofErr w:type="spellStart"/>
      <w:r w:rsidR="00770B27" w:rsidRPr="00374E0F">
        <w:rPr>
          <w:iCs/>
          <w:sz w:val="20"/>
          <w:szCs w:val="20"/>
        </w:rPr>
        <w:t>pianeta</w:t>
      </w:r>
      <w:proofErr w:type="spellEnd"/>
      <w:r w:rsidR="00770B27" w:rsidRPr="00374E0F">
        <w:rPr>
          <w:iCs/>
          <w:sz w:val="20"/>
          <w:szCs w:val="20"/>
        </w:rPr>
        <w:t xml:space="preserve"> per </w:t>
      </w:r>
      <w:proofErr w:type="spellStart"/>
      <w:r w:rsidR="00770B27" w:rsidRPr="00374E0F">
        <w:rPr>
          <w:iCs/>
          <w:sz w:val="20"/>
          <w:szCs w:val="20"/>
        </w:rPr>
        <w:t>depositare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rifiuti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gassosi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sono </w:t>
      </w:r>
      <w:proofErr w:type="spellStart"/>
      <w:r w:rsidR="00770B27" w:rsidRPr="00374E0F">
        <w:rPr>
          <w:iCs/>
          <w:sz w:val="20"/>
          <w:szCs w:val="20"/>
        </w:rPr>
        <w:t>andati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accumulandosi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durante</w:t>
      </w:r>
      <w:proofErr w:type="spellEnd"/>
      <w:r w:rsidR="00770B27" w:rsidRPr="00374E0F">
        <w:rPr>
          <w:iCs/>
          <w:sz w:val="20"/>
          <w:szCs w:val="20"/>
        </w:rPr>
        <w:t xml:space="preserve"> due </w:t>
      </w:r>
      <w:proofErr w:type="spellStart"/>
      <w:r w:rsidR="00770B27" w:rsidRPr="00374E0F">
        <w:rPr>
          <w:iCs/>
          <w:sz w:val="20"/>
          <w:szCs w:val="20"/>
        </w:rPr>
        <w:t>secoli</w:t>
      </w:r>
      <w:proofErr w:type="spellEnd"/>
      <w:r w:rsidR="00770B27" w:rsidRPr="00374E0F">
        <w:rPr>
          <w:iCs/>
          <w:sz w:val="20"/>
          <w:szCs w:val="20"/>
        </w:rPr>
        <w:t xml:space="preserve"> e </w:t>
      </w:r>
      <w:proofErr w:type="spellStart"/>
      <w:r w:rsidR="00770B27" w:rsidRPr="00374E0F">
        <w:rPr>
          <w:iCs/>
          <w:sz w:val="20"/>
          <w:szCs w:val="20"/>
        </w:rPr>
        <w:t>hanno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generato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una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situazione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ora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colpisce</w:t>
      </w:r>
      <w:proofErr w:type="spellEnd"/>
      <w:r w:rsidR="00770B27" w:rsidRPr="00374E0F">
        <w:rPr>
          <w:iCs/>
          <w:sz w:val="20"/>
          <w:szCs w:val="20"/>
        </w:rPr>
        <w:t xml:space="preserve"> tutti i </w:t>
      </w:r>
      <w:proofErr w:type="spellStart"/>
      <w:r w:rsidR="00770B27" w:rsidRPr="00374E0F">
        <w:rPr>
          <w:iCs/>
          <w:sz w:val="20"/>
          <w:szCs w:val="20"/>
        </w:rPr>
        <w:t>Paesi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del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mondo</w:t>
      </w:r>
      <w:proofErr w:type="spellEnd"/>
      <w:r w:rsidR="00770B27" w:rsidRPr="00374E0F">
        <w:rPr>
          <w:iCs/>
          <w:sz w:val="20"/>
          <w:szCs w:val="20"/>
        </w:rPr>
        <w:t xml:space="preserve">. Il </w:t>
      </w:r>
      <w:proofErr w:type="spellStart"/>
      <w:r w:rsidR="00770B27" w:rsidRPr="00374E0F">
        <w:rPr>
          <w:iCs/>
          <w:sz w:val="20"/>
          <w:szCs w:val="20"/>
        </w:rPr>
        <w:t>riscaldamento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causato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dall’enorme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consumo</w:t>
      </w:r>
      <w:proofErr w:type="spellEnd"/>
      <w:r w:rsidR="00770B27" w:rsidRPr="00374E0F">
        <w:rPr>
          <w:iCs/>
          <w:sz w:val="20"/>
          <w:szCs w:val="20"/>
        </w:rPr>
        <w:t xml:space="preserve"> di </w:t>
      </w:r>
      <w:proofErr w:type="spellStart"/>
      <w:r w:rsidR="00770B27" w:rsidRPr="00374E0F">
        <w:rPr>
          <w:iCs/>
          <w:sz w:val="20"/>
          <w:szCs w:val="20"/>
        </w:rPr>
        <w:t>alcuni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Paesi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ricchi</w:t>
      </w:r>
      <w:proofErr w:type="spellEnd"/>
      <w:r w:rsidR="00770B27" w:rsidRPr="00374E0F">
        <w:rPr>
          <w:iCs/>
          <w:sz w:val="20"/>
          <w:szCs w:val="20"/>
        </w:rPr>
        <w:t xml:space="preserve"> ha </w:t>
      </w:r>
      <w:proofErr w:type="spellStart"/>
      <w:r w:rsidR="00770B27" w:rsidRPr="00374E0F">
        <w:rPr>
          <w:iCs/>
          <w:sz w:val="20"/>
          <w:szCs w:val="20"/>
        </w:rPr>
        <w:t>ripercussioni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nei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luoghi</w:t>
      </w:r>
      <w:proofErr w:type="spellEnd"/>
      <w:r w:rsidR="00770B27" w:rsidRPr="00374E0F">
        <w:rPr>
          <w:iCs/>
          <w:sz w:val="20"/>
          <w:szCs w:val="20"/>
        </w:rPr>
        <w:t xml:space="preserve"> più </w:t>
      </w:r>
      <w:proofErr w:type="spellStart"/>
      <w:r w:rsidR="00770B27" w:rsidRPr="00374E0F">
        <w:rPr>
          <w:iCs/>
          <w:sz w:val="20"/>
          <w:szCs w:val="20"/>
        </w:rPr>
        <w:t>poveri</w:t>
      </w:r>
      <w:proofErr w:type="spellEnd"/>
      <w:r w:rsidR="00770B27" w:rsidRPr="00374E0F">
        <w:rPr>
          <w:iCs/>
          <w:sz w:val="20"/>
          <w:szCs w:val="20"/>
        </w:rPr>
        <w:t xml:space="preserve"> della terra, </w:t>
      </w:r>
      <w:proofErr w:type="spellStart"/>
      <w:r w:rsidR="00770B27" w:rsidRPr="00374E0F">
        <w:rPr>
          <w:iCs/>
          <w:sz w:val="20"/>
          <w:szCs w:val="20"/>
        </w:rPr>
        <w:t>specialmente</w:t>
      </w:r>
      <w:proofErr w:type="spellEnd"/>
      <w:r w:rsidR="00770B27" w:rsidRPr="00374E0F">
        <w:rPr>
          <w:iCs/>
          <w:sz w:val="20"/>
          <w:szCs w:val="20"/>
        </w:rPr>
        <w:t xml:space="preserve"> in </w:t>
      </w:r>
      <w:proofErr w:type="spellStart"/>
      <w:r w:rsidR="00770B27" w:rsidRPr="00374E0F">
        <w:rPr>
          <w:iCs/>
          <w:sz w:val="20"/>
          <w:szCs w:val="20"/>
        </w:rPr>
        <w:t>Africa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dove</w:t>
      </w:r>
      <w:proofErr w:type="spellEnd"/>
      <w:r w:rsidR="00770B27" w:rsidRPr="00374E0F">
        <w:rPr>
          <w:iCs/>
          <w:sz w:val="20"/>
          <w:szCs w:val="20"/>
        </w:rPr>
        <w:t xml:space="preserve"> l’</w:t>
      </w:r>
      <w:proofErr w:type="spellStart"/>
      <w:r w:rsidR="00770B27" w:rsidRPr="00374E0F">
        <w:rPr>
          <w:iCs/>
          <w:sz w:val="20"/>
          <w:szCs w:val="20"/>
        </w:rPr>
        <w:t>aumento</w:t>
      </w:r>
      <w:proofErr w:type="spellEnd"/>
      <w:r w:rsidR="00770B27" w:rsidRPr="00374E0F">
        <w:rPr>
          <w:iCs/>
          <w:sz w:val="20"/>
          <w:szCs w:val="20"/>
        </w:rPr>
        <w:t xml:space="preserve"> della </w:t>
      </w:r>
      <w:proofErr w:type="spellStart"/>
      <w:r w:rsidR="00770B27" w:rsidRPr="00374E0F">
        <w:rPr>
          <w:iCs/>
          <w:sz w:val="20"/>
          <w:szCs w:val="20"/>
        </w:rPr>
        <w:t>temperatura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unito</w:t>
      </w:r>
      <w:proofErr w:type="spellEnd"/>
      <w:r w:rsidR="00770B27" w:rsidRPr="00374E0F">
        <w:rPr>
          <w:iCs/>
          <w:sz w:val="20"/>
          <w:szCs w:val="20"/>
        </w:rPr>
        <w:t xml:space="preserve"> alla </w:t>
      </w:r>
      <w:proofErr w:type="spellStart"/>
      <w:r w:rsidR="00770B27" w:rsidRPr="00374E0F">
        <w:rPr>
          <w:iCs/>
          <w:sz w:val="20"/>
          <w:szCs w:val="20"/>
        </w:rPr>
        <w:t>siccità</w:t>
      </w:r>
      <w:proofErr w:type="spellEnd"/>
      <w:r w:rsidR="00770B27" w:rsidRPr="00374E0F">
        <w:rPr>
          <w:iCs/>
          <w:sz w:val="20"/>
          <w:szCs w:val="20"/>
        </w:rPr>
        <w:t xml:space="preserve"> ha </w:t>
      </w:r>
      <w:proofErr w:type="spellStart"/>
      <w:r w:rsidR="00770B27" w:rsidRPr="00374E0F">
        <w:rPr>
          <w:iCs/>
          <w:sz w:val="20"/>
          <w:szCs w:val="20"/>
        </w:rPr>
        <w:t>effetti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disastrosi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sul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rendimento</w:t>
      </w:r>
      <w:proofErr w:type="spellEnd"/>
      <w:r w:rsidR="00770B27" w:rsidRPr="00374E0F">
        <w:rPr>
          <w:iCs/>
          <w:sz w:val="20"/>
          <w:szCs w:val="20"/>
        </w:rPr>
        <w:t xml:space="preserve"> delle </w:t>
      </w:r>
      <w:proofErr w:type="spellStart"/>
      <w:r w:rsidR="00770B27" w:rsidRPr="00374E0F">
        <w:rPr>
          <w:iCs/>
          <w:sz w:val="20"/>
          <w:szCs w:val="20"/>
        </w:rPr>
        <w:t>coltivazioni</w:t>
      </w:r>
      <w:proofErr w:type="spellEnd"/>
      <w:r w:rsidR="00770B27" w:rsidRPr="00374E0F">
        <w:rPr>
          <w:iCs/>
          <w:sz w:val="20"/>
          <w:szCs w:val="20"/>
        </w:rPr>
        <w:t xml:space="preserve">. A </w:t>
      </w:r>
      <w:proofErr w:type="spellStart"/>
      <w:r w:rsidR="00770B27" w:rsidRPr="00374E0F">
        <w:rPr>
          <w:iCs/>
          <w:sz w:val="20"/>
          <w:szCs w:val="20"/>
        </w:rPr>
        <w:t>questo</w:t>
      </w:r>
      <w:proofErr w:type="spellEnd"/>
      <w:r w:rsidR="00770B27" w:rsidRPr="00374E0F">
        <w:rPr>
          <w:iCs/>
          <w:sz w:val="20"/>
          <w:szCs w:val="20"/>
        </w:rPr>
        <w:t xml:space="preserve"> si </w:t>
      </w:r>
      <w:proofErr w:type="spellStart"/>
      <w:r w:rsidR="00770B27" w:rsidRPr="00374E0F">
        <w:rPr>
          <w:iCs/>
          <w:sz w:val="20"/>
          <w:szCs w:val="20"/>
        </w:rPr>
        <w:t>uniscono</w:t>
      </w:r>
      <w:proofErr w:type="spellEnd"/>
      <w:r w:rsidR="00770B27" w:rsidRPr="00374E0F">
        <w:rPr>
          <w:iCs/>
          <w:sz w:val="20"/>
          <w:szCs w:val="20"/>
        </w:rPr>
        <w:t xml:space="preserve"> i </w:t>
      </w:r>
      <w:proofErr w:type="spellStart"/>
      <w:r w:rsidR="00770B27" w:rsidRPr="00374E0F">
        <w:rPr>
          <w:iCs/>
          <w:sz w:val="20"/>
          <w:szCs w:val="20"/>
        </w:rPr>
        <w:t>danni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causati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dall’esportazione</w:t>
      </w:r>
      <w:proofErr w:type="spellEnd"/>
      <w:r w:rsidR="00770B27" w:rsidRPr="00374E0F">
        <w:rPr>
          <w:iCs/>
          <w:sz w:val="20"/>
          <w:szCs w:val="20"/>
        </w:rPr>
        <w:t xml:space="preserve"> verso i </w:t>
      </w:r>
      <w:proofErr w:type="spellStart"/>
      <w:r w:rsidR="00770B27" w:rsidRPr="00374E0F">
        <w:rPr>
          <w:iCs/>
          <w:sz w:val="20"/>
          <w:szCs w:val="20"/>
        </w:rPr>
        <w:t>Paesi</w:t>
      </w:r>
      <w:proofErr w:type="spellEnd"/>
      <w:r w:rsidR="00770B27" w:rsidRPr="00374E0F">
        <w:rPr>
          <w:iCs/>
          <w:sz w:val="20"/>
          <w:szCs w:val="20"/>
        </w:rPr>
        <w:t xml:space="preserve"> in via di </w:t>
      </w:r>
      <w:proofErr w:type="spellStart"/>
      <w:r w:rsidR="00770B27" w:rsidRPr="00374E0F">
        <w:rPr>
          <w:iCs/>
          <w:sz w:val="20"/>
          <w:szCs w:val="20"/>
        </w:rPr>
        <w:t>sviluppo</w:t>
      </w:r>
      <w:proofErr w:type="spellEnd"/>
      <w:r w:rsidR="00770B27" w:rsidRPr="00374E0F">
        <w:rPr>
          <w:iCs/>
          <w:sz w:val="20"/>
          <w:szCs w:val="20"/>
        </w:rPr>
        <w:t xml:space="preserve"> di </w:t>
      </w:r>
      <w:proofErr w:type="spellStart"/>
      <w:r w:rsidR="00770B27" w:rsidRPr="00374E0F">
        <w:rPr>
          <w:iCs/>
          <w:sz w:val="20"/>
          <w:szCs w:val="20"/>
        </w:rPr>
        <w:t>rifiuti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solidi</w:t>
      </w:r>
      <w:proofErr w:type="spellEnd"/>
      <w:r w:rsidR="00770B27" w:rsidRPr="00374E0F">
        <w:rPr>
          <w:iCs/>
          <w:sz w:val="20"/>
          <w:szCs w:val="20"/>
        </w:rPr>
        <w:t xml:space="preserve"> e </w:t>
      </w:r>
      <w:proofErr w:type="spellStart"/>
      <w:r w:rsidR="00770B27" w:rsidRPr="00374E0F">
        <w:rPr>
          <w:iCs/>
          <w:sz w:val="20"/>
          <w:szCs w:val="20"/>
        </w:rPr>
        <w:t>liquidi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tossici</w:t>
      </w:r>
      <w:proofErr w:type="spellEnd"/>
      <w:r w:rsidR="00770B27" w:rsidRPr="00374E0F">
        <w:rPr>
          <w:iCs/>
          <w:sz w:val="20"/>
          <w:szCs w:val="20"/>
        </w:rPr>
        <w:t xml:space="preserve"> e </w:t>
      </w:r>
      <w:proofErr w:type="spellStart"/>
      <w:r w:rsidR="00770B27" w:rsidRPr="00374E0F">
        <w:rPr>
          <w:iCs/>
          <w:sz w:val="20"/>
          <w:szCs w:val="20"/>
        </w:rPr>
        <w:t>dall’attività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inquinante</w:t>
      </w:r>
      <w:proofErr w:type="spellEnd"/>
      <w:r w:rsidR="00770B27" w:rsidRPr="00374E0F">
        <w:rPr>
          <w:iCs/>
          <w:sz w:val="20"/>
          <w:szCs w:val="20"/>
        </w:rPr>
        <w:t xml:space="preserve"> di </w:t>
      </w:r>
      <w:proofErr w:type="spellStart"/>
      <w:r w:rsidR="00770B27" w:rsidRPr="00374E0F">
        <w:rPr>
          <w:iCs/>
          <w:sz w:val="20"/>
          <w:szCs w:val="20"/>
        </w:rPr>
        <w:t>imprese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fanno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nei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Paesi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meno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sviluppati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ciò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non </w:t>
      </w:r>
      <w:proofErr w:type="spellStart"/>
      <w:r w:rsidR="00770B27" w:rsidRPr="00374E0F">
        <w:rPr>
          <w:iCs/>
          <w:sz w:val="20"/>
          <w:szCs w:val="20"/>
        </w:rPr>
        <w:t>possono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fare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nei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Paesi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apportano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loro</w:t>
      </w:r>
      <w:proofErr w:type="spellEnd"/>
      <w:r w:rsidR="00770B27" w:rsidRPr="00374E0F">
        <w:rPr>
          <w:iCs/>
          <w:sz w:val="20"/>
          <w:szCs w:val="20"/>
        </w:rPr>
        <w:t xml:space="preserve"> capitale: «</w:t>
      </w:r>
      <w:proofErr w:type="spellStart"/>
      <w:r w:rsidR="00770B27" w:rsidRPr="00374E0F">
        <w:rPr>
          <w:iCs/>
          <w:sz w:val="20"/>
          <w:szCs w:val="20"/>
        </w:rPr>
        <w:t>Constatiamo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spesso</w:t>
      </w:r>
      <w:proofErr w:type="spellEnd"/>
      <w:r w:rsidR="00770B27" w:rsidRPr="00374E0F">
        <w:rPr>
          <w:iCs/>
          <w:sz w:val="20"/>
          <w:szCs w:val="20"/>
        </w:rPr>
        <w:t xml:space="preserve"> le </w:t>
      </w:r>
      <w:proofErr w:type="spellStart"/>
      <w:r w:rsidR="00770B27" w:rsidRPr="00374E0F">
        <w:rPr>
          <w:iCs/>
          <w:sz w:val="20"/>
          <w:szCs w:val="20"/>
        </w:rPr>
        <w:t>imprese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operano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così</w:t>
      </w:r>
      <w:proofErr w:type="spellEnd"/>
      <w:r w:rsidR="00770B27" w:rsidRPr="00374E0F">
        <w:rPr>
          <w:iCs/>
          <w:sz w:val="20"/>
          <w:szCs w:val="20"/>
        </w:rPr>
        <w:t xml:space="preserve"> sono </w:t>
      </w:r>
      <w:proofErr w:type="spellStart"/>
      <w:r w:rsidR="00770B27" w:rsidRPr="00374E0F">
        <w:rPr>
          <w:iCs/>
          <w:sz w:val="20"/>
          <w:szCs w:val="20"/>
        </w:rPr>
        <w:t>multinazionali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fanno</w:t>
      </w:r>
      <w:proofErr w:type="spellEnd"/>
      <w:r w:rsidR="00770B27" w:rsidRPr="00374E0F">
        <w:rPr>
          <w:iCs/>
          <w:sz w:val="20"/>
          <w:szCs w:val="20"/>
        </w:rPr>
        <w:t xml:space="preserve"> qui </w:t>
      </w:r>
      <w:proofErr w:type="spellStart"/>
      <w:r w:rsidR="00770B27" w:rsidRPr="00374E0F">
        <w:rPr>
          <w:iCs/>
          <w:sz w:val="20"/>
          <w:szCs w:val="20"/>
        </w:rPr>
        <w:t>quello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non è </w:t>
      </w:r>
      <w:proofErr w:type="spellStart"/>
      <w:r w:rsidR="00770B27" w:rsidRPr="00374E0F">
        <w:rPr>
          <w:iCs/>
          <w:sz w:val="20"/>
          <w:szCs w:val="20"/>
        </w:rPr>
        <w:t>loro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permesso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nei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Paesi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sviluppati</w:t>
      </w:r>
      <w:proofErr w:type="spellEnd"/>
      <w:r w:rsidR="00770B27" w:rsidRPr="00374E0F">
        <w:rPr>
          <w:iCs/>
          <w:sz w:val="20"/>
          <w:szCs w:val="20"/>
        </w:rPr>
        <w:t xml:space="preserve"> o </w:t>
      </w:r>
      <w:proofErr w:type="spellStart"/>
      <w:r w:rsidR="00770B27" w:rsidRPr="00374E0F">
        <w:rPr>
          <w:iCs/>
          <w:sz w:val="20"/>
          <w:szCs w:val="20"/>
        </w:rPr>
        <w:t>del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cosiddetto</w:t>
      </w:r>
      <w:proofErr w:type="spellEnd"/>
      <w:r w:rsidR="00770B27" w:rsidRPr="00374E0F">
        <w:rPr>
          <w:iCs/>
          <w:sz w:val="20"/>
          <w:szCs w:val="20"/>
        </w:rPr>
        <w:t xml:space="preserve"> primo </w:t>
      </w:r>
      <w:proofErr w:type="spellStart"/>
      <w:r w:rsidR="00770B27" w:rsidRPr="00374E0F">
        <w:rPr>
          <w:iCs/>
          <w:sz w:val="20"/>
          <w:szCs w:val="20"/>
        </w:rPr>
        <w:t>mondo</w:t>
      </w:r>
      <w:proofErr w:type="spellEnd"/>
      <w:r w:rsidR="00770B27" w:rsidRPr="00374E0F">
        <w:rPr>
          <w:iCs/>
          <w:sz w:val="20"/>
          <w:szCs w:val="20"/>
        </w:rPr>
        <w:t xml:space="preserve">. </w:t>
      </w:r>
      <w:proofErr w:type="spellStart"/>
      <w:r w:rsidR="00770B27" w:rsidRPr="00374E0F">
        <w:rPr>
          <w:iCs/>
          <w:sz w:val="20"/>
          <w:szCs w:val="20"/>
        </w:rPr>
        <w:t>Generalmente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quando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cessano</w:t>
      </w:r>
      <w:proofErr w:type="spellEnd"/>
      <w:r w:rsidR="00770B27" w:rsidRPr="00374E0F">
        <w:rPr>
          <w:iCs/>
          <w:sz w:val="20"/>
          <w:szCs w:val="20"/>
        </w:rPr>
        <w:t xml:space="preserve"> le </w:t>
      </w:r>
      <w:proofErr w:type="spellStart"/>
      <w:r w:rsidR="00770B27" w:rsidRPr="00374E0F">
        <w:rPr>
          <w:iCs/>
          <w:sz w:val="20"/>
          <w:szCs w:val="20"/>
        </w:rPr>
        <w:t>loro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attività</w:t>
      </w:r>
      <w:proofErr w:type="spellEnd"/>
      <w:r w:rsidR="00770B27" w:rsidRPr="00374E0F">
        <w:rPr>
          <w:iCs/>
          <w:sz w:val="20"/>
          <w:szCs w:val="20"/>
        </w:rPr>
        <w:t xml:space="preserve"> e si </w:t>
      </w:r>
      <w:proofErr w:type="spellStart"/>
      <w:r w:rsidR="00770B27" w:rsidRPr="00374E0F">
        <w:rPr>
          <w:iCs/>
          <w:sz w:val="20"/>
          <w:szCs w:val="20"/>
        </w:rPr>
        <w:t>ritirano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lasciano</w:t>
      </w:r>
      <w:proofErr w:type="spellEnd"/>
      <w:r w:rsidR="00770B27" w:rsidRPr="00374E0F">
        <w:rPr>
          <w:iCs/>
          <w:sz w:val="20"/>
          <w:szCs w:val="20"/>
        </w:rPr>
        <w:t xml:space="preserve"> grandi </w:t>
      </w:r>
      <w:proofErr w:type="spellStart"/>
      <w:r w:rsidR="00770B27" w:rsidRPr="00374E0F">
        <w:rPr>
          <w:iCs/>
          <w:sz w:val="20"/>
          <w:szCs w:val="20"/>
        </w:rPr>
        <w:t>danni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umani</w:t>
      </w:r>
      <w:proofErr w:type="spellEnd"/>
      <w:r w:rsidR="00770B27" w:rsidRPr="00374E0F">
        <w:rPr>
          <w:iCs/>
          <w:sz w:val="20"/>
          <w:szCs w:val="20"/>
        </w:rPr>
        <w:t xml:space="preserve"> e </w:t>
      </w:r>
      <w:proofErr w:type="spellStart"/>
      <w:r w:rsidR="00770B27" w:rsidRPr="00374E0F">
        <w:rPr>
          <w:iCs/>
          <w:sz w:val="20"/>
          <w:szCs w:val="20"/>
        </w:rPr>
        <w:t>ambientali</w:t>
      </w:r>
      <w:proofErr w:type="spellEnd"/>
      <w:r w:rsidR="00770B27" w:rsidRPr="00374E0F">
        <w:rPr>
          <w:iCs/>
          <w:sz w:val="20"/>
          <w:szCs w:val="20"/>
        </w:rPr>
        <w:t xml:space="preserve">, come la </w:t>
      </w:r>
      <w:proofErr w:type="spellStart"/>
      <w:r w:rsidR="00770B27" w:rsidRPr="00374E0F">
        <w:rPr>
          <w:iCs/>
          <w:sz w:val="20"/>
          <w:szCs w:val="20"/>
        </w:rPr>
        <w:t>disoccupazione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villaggi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senza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vita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esaurimento</w:t>
      </w:r>
      <w:proofErr w:type="spellEnd"/>
      <w:r w:rsidR="00770B27" w:rsidRPr="00374E0F">
        <w:rPr>
          <w:iCs/>
          <w:sz w:val="20"/>
          <w:szCs w:val="20"/>
        </w:rPr>
        <w:t xml:space="preserve"> di </w:t>
      </w:r>
      <w:proofErr w:type="spellStart"/>
      <w:r w:rsidR="00770B27" w:rsidRPr="00374E0F">
        <w:rPr>
          <w:iCs/>
          <w:sz w:val="20"/>
          <w:szCs w:val="20"/>
        </w:rPr>
        <w:t>alcune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riserve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naturali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deforestazione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impoverimento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dell’agricoltura</w:t>
      </w:r>
      <w:proofErr w:type="spellEnd"/>
      <w:r w:rsidR="00770B27" w:rsidRPr="00374E0F">
        <w:rPr>
          <w:iCs/>
          <w:sz w:val="20"/>
          <w:szCs w:val="20"/>
        </w:rPr>
        <w:t xml:space="preserve"> e </w:t>
      </w:r>
      <w:proofErr w:type="spellStart"/>
      <w:r w:rsidR="00770B27" w:rsidRPr="00374E0F">
        <w:rPr>
          <w:iCs/>
          <w:sz w:val="20"/>
          <w:szCs w:val="20"/>
        </w:rPr>
        <w:t>dell’allevamento</w:t>
      </w:r>
      <w:proofErr w:type="spellEnd"/>
      <w:r w:rsidR="00770B27" w:rsidRPr="00374E0F">
        <w:rPr>
          <w:iCs/>
          <w:sz w:val="20"/>
          <w:szCs w:val="20"/>
        </w:rPr>
        <w:t xml:space="preserve"> locale, </w:t>
      </w:r>
      <w:proofErr w:type="spellStart"/>
      <w:r w:rsidR="00770B27" w:rsidRPr="00374E0F">
        <w:rPr>
          <w:iCs/>
          <w:sz w:val="20"/>
          <w:szCs w:val="20"/>
        </w:rPr>
        <w:t>crateri</w:t>
      </w:r>
      <w:proofErr w:type="spellEnd"/>
      <w:r w:rsidR="00770B27" w:rsidRPr="00374E0F">
        <w:rPr>
          <w:iCs/>
          <w:sz w:val="20"/>
          <w:szCs w:val="20"/>
        </w:rPr>
        <w:t xml:space="preserve">, colline </w:t>
      </w:r>
      <w:proofErr w:type="spellStart"/>
      <w:r w:rsidR="00770B27" w:rsidRPr="00374E0F">
        <w:rPr>
          <w:iCs/>
          <w:sz w:val="20"/>
          <w:szCs w:val="20"/>
        </w:rPr>
        <w:t>devastate</w:t>
      </w:r>
      <w:proofErr w:type="spellEnd"/>
      <w:r w:rsidR="00770B27" w:rsidRPr="00374E0F">
        <w:rPr>
          <w:iCs/>
          <w:sz w:val="20"/>
          <w:szCs w:val="20"/>
        </w:rPr>
        <w:t xml:space="preserve">, </w:t>
      </w:r>
      <w:proofErr w:type="spellStart"/>
      <w:r w:rsidR="00770B27" w:rsidRPr="00374E0F">
        <w:rPr>
          <w:iCs/>
          <w:sz w:val="20"/>
          <w:szCs w:val="20"/>
        </w:rPr>
        <w:t>fiumi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inquinati</w:t>
      </w:r>
      <w:proofErr w:type="spellEnd"/>
      <w:r w:rsidR="00770B27" w:rsidRPr="00374E0F">
        <w:rPr>
          <w:iCs/>
          <w:sz w:val="20"/>
          <w:szCs w:val="20"/>
        </w:rPr>
        <w:t xml:space="preserve"> e </w:t>
      </w:r>
      <w:proofErr w:type="spellStart"/>
      <w:r w:rsidR="00770B27" w:rsidRPr="00374E0F">
        <w:rPr>
          <w:iCs/>
          <w:sz w:val="20"/>
          <w:szCs w:val="20"/>
        </w:rPr>
        <w:t>qualche</w:t>
      </w:r>
      <w:proofErr w:type="spellEnd"/>
      <w:r w:rsidR="00770B27" w:rsidRPr="00374E0F">
        <w:rPr>
          <w:iCs/>
          <w:sz w:val="20"/>
          <w:szCs w:val="20"/>
        </w:rPr>
        <w:t xml:space="preserve"> </w:t>
      </w:r>
      <w:proofErr w:type="spellStart"/>
      <w:r w:rsidR="00770B27" w:rsidRPr="00374E0F">
        <w:rPr>
          <w:iCs/>
          <w:sz w:val="20"/>
          <w:szCs w:val="20"/>
        </w:rPr>
        <w:t>opera</w:t>
      </w:r>
      <w:proofErr w:type="spellEnd"/>
      <w:r w:rsidR="00770B27" w:rsidRPr="00374E0F">
        <w:rPr>
          <w:iCs/>
          <w:sz w:val="20"/>
          <w:szCs w:val="20"/>
        </w:rPr>
        <w:t xml:space="preserve"> sociale </w:t>
      </w:r>
      <w:proofErr w:type="spellStart"/>
      <w:r w:rsidR="00770B27" w:rsidRPr="00374E0F">
        <w:rPr>
          <w:iCs/>
          <w:sz w:val="20"/>
          <w:szCs w:val="20"/>
        </w:rPr>
        <w:t>che</w:t>
      </w:r>
      <w:proofErr w:type="spellEnd"/>
      <w:r w:rsidR="00770B27" w:rsidRPr="00374E0F">
        <w:rPr>
          <w:iCs/>
          <w:sz w:val="20"/>
          <w:szCs w:val="20"/>
        </w:rPr>
        <w:t xml:space="preserve"> non si </w:t>
      </w:r>
      <w:proofErr w:type="spellStart"/>
      <w:r w:rsidR="00770B27" w:rsidRPr="00374E0F">
        <w:rPr>
          <w:iCs/>
          <w:sz w:val="20"/>
          <w:szCs w:val="20"/>
        </w:rPr>
        <w:t>può</w:t>
      </w:r>
      <w:proofErr w:type="spellEnd"/>
      <w:r w:rsidR="00770B27" w:rsidRPr="00374E0F">
        <w:rPr>
          <w:iCs/>
          <w:sz w:val="20"/>
          <w:szCs w:val="20"/>
        </w:rPr>
        <w:t xml:space="preserve"> più </w:t>
      </w:r>
      <w:proofErr w:type="spellStart"/>
      <w:r w:rsidR="00770B27" w:rsidRPr="00374E0F">
        <w:rPr>
          <w:iCs/>
          <w:sz w:val="20"/>
          <w:szCs w:val="20"/>
        </w:rPr>
        <w:t>sostenere</w:t>
      </w:r>
      <w:proofErr w:type="spellEnd"/>
      <w:r w:rsidRPr="00374E0F">
        <w:rPr>
          <w:iCs/>
          <w:sz w:val="20"/>
          <w:szCs w:val="20"/>
        </w:rPr>
        <w:t>.</w:t>
      </w:r>
      <w:r w:rsidR="00770B27" w:rsidRPr="00374E0F">
        <w:rPr>
          <w:iCs/>
          <w:sz w:val="20"/>
          <w:szCs w:val="20"/>
        </w:rPr>
        <w:t>”</w:t>
      </w:r>
      <w:r w:rsidRPr="00374E0F">
        <w:rPr>
          <w:iCs/>
          <w:sz w:val="20"/>
          <w:szCs w:val="20"/>
        </w:rPr>
        <w:t xml:space="preserve"> </w:t>
      </w:r>
      <w:r w:rsidR="00426E43" w:rsidRPr="0056410A">
        <w:rPr>
          <w:iCs/>
          <w:sz w:val="20"/>
          <w:szCs w:val="20"/>
        </w:rPr>
        <w:t>(51)</w:t>
      </w:r>
      <w:r w:rsidR="00E27AC5" w:rsidRPr="0056410A">
        <w:rPr>
          <w:iCs/>
          <w:sz w:val="20"/>
          <w:szCs w:val="20"/>
        </w:rPr>
        <w:t xml:space="preserve"> </w:t>
      </w:r>
    </w:p>
    <w:p w:rsidR="00770B27" w:rsidRPr="0056410A" w:rsidRDefault="00770B27" w:rsidP="00C02587">
      <w:pPr>
        <w:jc w:val="both"/>
        <w:rPr>
          <w:sz w:val="20"/>
          <w:szCs w:val="20"/>
        </w:rPr>
      </w:pPr>
      <w:r w:rsidRPr="0056410A">
        <w:rPr>
          <w:sz w:val="20"/>
          <w:szCs w:val="20"/>
        </w:rPr>
        <w:t xml:space="preserve">Sulla </w:t>
      </w:r>
      <w:proofErr w:type="spellStart"/>
      <w:r w:rsidRPr="0056410A">
        <w:rPr>
          <w:sz w:val="20"/>
          <w:szCs w:val="20"/>
        </w:rPr>
        <w:t>necessit</w:t>
      </w:r>
      <w:r w:rsidRPr="0056410A">
        <w:rPr>
          <w:iCs/>
          <w:sz w:val="20"/>
          <w:szCs w:val="20"/>
        </w:rPr>
        <w:t>à</w:t>
      </w:r>
      <w:proofErr w:type="spellEnd"/>
      <w:r w:rsidRPr="0056410A">
        <w:rPr>
          <w:sz w:val="20"/>
          <w:szCs w:val="20"/>
        </w:rPr>
        <w:t xml:space="preserve"> </w:t>
      </w:r>
      <w:proofErr w:type="spellStart"/>
      <w:r w:rsidRPr="0056410A">
        <w:rPr>
          <w:sz w:val="20"/>
          <w:szCs w:val="20"/>
        </w:rPr>
        <w:t>del</w:t>
      </w:r>
      <w:proofErr w:type="spellEnd"/>
      <w:r w:rsidRPr="0056410A">
        <w:rPr>
          <w:sz w:val="20"/>
          <w:szCs w:val="20"/>
        </w:rPr>
        <w:t xml:space="preserve"> </w:t>
      </w:r>
      <w:proofErr w:type="spellStart"/>
      <w:r w:rsidRPr="0056410A">
        <w:rPr>
          <w:sz w:val="20"/>
          <w:szCs w:val="20"/>
        </w:rPr>
        <w:t>consenso</w:t>
      </w:r>
      <w:proofErr w:type="spellEnd"/>
      <w:r w:rsidRPr="0056410A">
        <w:rPr>
          <w:sz w:val="20"/>
          <w:szCs w:val="20"/>
        </w:rPr>
        <w:t xml:space="preserve"> delle </w:t>
      </w:r>
      <w:proofErr w:type="spellStart"/>
      <w:r w:rsidRPr="0056410A">
        <w:rPr>
          <w:sz w:val="20"/>
          <w:szCs w:val="20"/>
        </w:rPr>
        <w:t>comunit</w:t>
      </w:r>
      <w:r w:rsidRPr="0056410A">
        <w:rPr>
          <w:iCs/>
          <w:sz w:val="20"/>
          <w:szCs w:val="20"/>
        </w:rPr>
        <w:t>à</w:t>
      </w:r>
      <w:proofErr w:type="spellEnd"/>
      <w:r w:rsidRPr="0056410A">
        <w:rPr>
          <w:sz w:val="20"/>
          <w:szCs w:val="20"/>
        </w:rPr>
        <w:t xml:space="preserve"> </w:t>
      </w:r>
      <w:proofErr w:type="spellStart"/>
      <w:r w:rsidRPr="0056410A">
        <w:rPr>
          <w:sz w:val="20"/>
          <w:szCs w:val="20"/>
        </w:rPr>
        <w:t>coinvolte</w:t>
      </w:r>
      <w:proofErr w:type="spellEnd"/>
      <w:r w:rsidRPr="0056410A">
        <w:rPr>
          <w:sz w:val="20"/>
          <w:szCs w:val="20"/>
        </w:rPr>
        <w:t xml:space="preserve"> </w:t>
      </w:r>
      <w:proofErr w:type="spellStart"/>
      <w:r w:rsidRPr="0056410A">
        <w:rPr>
          <w:sz w:val="20"/>
          <w:szCs w:val="20"/>
        </w:rPr>
        <w:t>nella</w:t>
      </w:r>
      <w:proofErr w:type="spellEnd"/>
      <w:r w:rsidRPr="0056410A">
        <w:rPr>
          <w:sz w:val="20"/>
          <w:szCs w:val="20"/>
        </w:rPr>
        <w:t xml:space="preserve"> </w:t>
      </w:r>
      <w:proofErr w:type="spellStart"/>
      <w:r w:rsidRPr="0056410A">
        <w:rPr>
          <w:sz w:val="20"/>
          <w:szCs w:val="20"/>
        </w:rPr>
        <w:t>valutazione</w:t>
      </w:r>
      <w:proofErr w:type="spellEnd"/>
      <w:r w:rsidRPr="0056410A">
        <w:rPr>
          <w:sz w:val="20"/>
          <w:szCs w:val="20"/>
        </w:rPr>
        <w:t xml:space="preserve"> dei </w:t>
      </w:r>
      <w:proofErr w:type="spellStart"/>
      <w:r w:rsidRPr="0056410A">
        <w:rPr>
          <w:sz w:val="20"/>
          <w:szCs w:val="20"/>
        </w:rPr>
        <w:t>rischi</w:t>
      </w:r>
      <w:proofErr w:type="spellEnd"/>
      <w:r w:rsidRPr="0056410A">
        <w:rPr>
          <w:sz w:val="20"/>
          <w:szCs w:val="20"/>
        </w:rPr>
        <w:t xml:space="preserve"> e dei </w:t>
      </w:r>
      <w:proofErr w:type="spellStart"/>
      <w:r w:rsidRPr="0056410A">
        <w:rPr>
          <w:sz w:val="20"/>
          <w:szCs w:val="20"/>
        </w:rPr>
        <w:t>benefici</w:t>
      </w:r>
      <w:proofErr w:type="spellEnd"/>
      <w:r w:rsidRPr="0056410A">
        <w:rPr>
          <w:sz w:val="20"/>
          <w:szCs w:val="20"/>
        </w:rPr>
        <w:t xml:space="preserve"> dei </w:t>
      </w:r>
      <w:proofErr w:type="spellStart"/>
      <w:r w:rsidRPr="0056410A">
        <w:rPr>
          <w:sz w:val="20"/>
          <w:szCs w:val="20"/>
        </w:rPr>
        <w:t>progetti</w:t>
      </w:r>
      <w:proofErr w:type="spellEnd"/>
      <w:r w:rsidRPr="0056410A">
        <w:rPr>
          <w:sz w:val="20"/>
          <w:szCs w:val="20"/>
        </w:rPr>
        <w:t xml:space="preserve">: </w:t>
      </w:r>
    </w:p>
    <w:p w:rsidR="00C02587" w:rsidRPr="00374E0F" w:rsidRDefault="00770B27" w:rsidP="00E2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74E0F">
        <w:rPr>
          <w:rFonts w:cs="Arial"/>
          <w:sz w:val="20"/>
          <w:szCs w:val="20"/>
        </w:rPr>
        <w:t xml:space="preserve"> </w:t>
      </w:r>
      <w:r w:rsidR="00C02587" w:rsidRPr="00374E0F">
        <w:rPr>
          <w:rFonts w:cs="Arial"/>
          <w:sz w:val="20"/>
          <w:szCs w:val="20"/>
        </w:rPr>
        <w:t>“</w:t>
      </w:r>
      <w:r w:rsidRPr="00374E0F">
        <w:rPr>
          <w:rFonts w:cs="Arial"/>
          <w:sz w:val="20"/>
          <w:szCs w:val="20"/>
        </w:rPr>
        <w:t xml:space="preserve">In </w:t>
      </w:r>
      <w:proofErr w:type="spellStart"/>
      <w:r w:rsidRPr="00374E0F">
        <w:rPr>
          <w:rFonts w:cs="Arial"/>
          <w:sz w:val="20"/>
          <w:szCs w:val="20"/>
        </w:rPr>
        <w:t>questo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senso</w:t>
      </w:r>
      <w:proofErr w:type="spellEnd"/>
      <w:r w:rsidRPr="00374E0F">
        <w:rPr>
          <w:rFonts w:cs="Arial"/>
          <w:sz w:val="20"/>
          <w:szCs w:val="20"/>
        </w:rPr>
        <w:t xml:space="preserve">, è </w:t>
      </w:r>
      <w:proofErr w:type="spellStart"/>
      <w:r w:rsidRPr="00374E0F">
        <w:rPr>
          <w:rFonts w:cs="Arial"/>
          <w:sz w:val="20"/>
          <w:szCs w:val="20"/>
        </w:rPr>
        <w:t>indispensabile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prestare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speciale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attenzione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alle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comunità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aborigene</w:t>
      </w:r>
      <w:proofErr w:type="spellEnd"/>
      <w:r w:rsidRPr="00374E0F">
        <w:rPr>
          <w:rFonts w:cs="Arial"/>
          <w:sz w:val="20"/>
          <w:szCs w:val="20"/>
        </w:rPr>
        <w:t xml:space="preserve"> con le </w:t>
      </w:r>
      <w:proofErr w:type="spellStart"/>
      <w:r w:rsidRPr="00374E0F">
        <w:rPr>
          <w:rFonts w:cs="Arial"/>
          <w:sz w:val="20"/>
          <w:szCs w:val="20"/>
        </w:rPr>
        <w:t>loro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tradizioni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culturali</w:t>
      </w:r>
      <w:proofErr w:type="spellEnd"/>
      <w:r w:rsidRPr="00374E0F">
        <w:rPr>
          <w:rFonts w:cs="Arial"/>
          <w:sz w:val="20"/>
          <w:szCs w:val="20"/>
        </w:rPr>
        <w:t xml:space="preserve">. Non sono </w:t>
      </w:r>
      <w:proofErr w:type="spellStart"/>
      <w:r w:rsidRPr="00374E0F">
        <w:rPr>
          <w:rFonts w:cs="Arial"/>
          <w:sz w:val="20"/>
          <w:szCs w:val="20"/>
        </w:rPr>
        <w:t>una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semplice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minoranza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tra</w:t>
      </w:r>
      <w:proofErr w:type="spellEnd"/>
      <w:r w:rsidRPr="00374E0F">
        <w:rPr>
          <w:rFonts w:cs="Arial"/>
          <w:sz w:val="20"/>
          <w:szCs w:val="20"/>
        </w:rPr>
        <w:t xml:space="preserve"> le </w:t>
      </w:r>
      <w:proofErr w:type="spellStart"/>
      <w:r w:rsidRPr="00374E0F">
        <w:rPr>
          <w:rFonts w:cs="Arial"/>
          <w:sz w:val="20"/>
          <w:szCs w:val="20"/>
        </w:rPr>
        <w:t>altre</w:t>
      </w:r>
      <w:proofErr w:type="spellEnd"/>
      <w:r w:rsidRPr="00374E0F">
        <w:rPr>
          <w:rFonts w:cs="Arial"/>
          <w:sz w:val="20"/>
          <w:szCs w:val="20"/>
        </w:rPr>
        <w:t xml:space="preserve">, ma </w:t>
      </w:r>
      <w:proofErr w:type="spellStart"/>
      <w:r w:rsidRPr="00374E0F">
        <w:rPr>
          <w:rFonts w:cs="Arial"/>
          <w:sz w:val="20"/>
          <w:szCs w:val="20"/>
        </w:rPr>
        <w:t>piuttosto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devono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diventare</w:t>
      </w:r>
      <w:proofErr w:type="spellEnd"/>
      <w:r w:rsidRPr="00374E0F">
        <w:rPr>
          <w:rFonts w:cs="Arial"/>
          <w:sz w:val="20"/>
          <w:szCs w:val="20"/>
        </w:rPr>
        <w:t xml:space="preserve"> i </w:t>
      </w:r>
      <w:proofErr w:type="spellStart"/>
      <w:r w:rsidRPr="00374E0F">
        <w:rPr>
          <w:rFonts w:cs="Arial"/>
          <w:sz w:val="20"/>
          <w:szCs w:val="20"/>
        </w:rPr>
        <w:t>principali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interlocutori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spellStart"/>
      <w:r w:rsidRPr="00374E0F">
        <w:rPr>
          <w:rFonts w:cs="Arial"/>
          <w:sz w:val="20"/>
          <w:szCs w:val="20"/>
        </w:rPr>
        <w:t>soprattutto</w:t>
      </w:r>
      <w:proofErr w:type="spellEnd"/>
      <w:r w:rsidRPr="00374E0F">
        <w:rPr>
          <w:rFonts w:cs="Arial"/>
          <w:sz w:val="20"/>
          <w:szCs w:val="20"/>
        </w:rPr>
        <w:t xml:space="preserve"> nel </w:t>
      </w:r>
      <w:proofErr w:type="spellStart"/>
      <w:r w:rsidRPr="00374E0F">
        <w:rPr>
          <w:rFonts w:cs="Arial"/>
          <w:sz w:val="20"/>
          <w:szCs w:val="20"/>
        </w:rPr>
        <w:t>momento</w:t>
      </w:r>
      <w:proofErr w:type="spellEnd"/>
      <w:r w:rsidRPr="00374E0F">
        <w:rPr>
          <w:rFonts w:cs="Arial"/>
          <w:sz w:val="20"/>
          <w:szCs w:val="20"/>
        </w:rPr>
        <w:t xml:space="preserve"> in </w:t>
      </w:r>
      <w:proofErr w:type="spellStart"/>
      <w:r w:rsidRPr="00374E0F">
        <w:rPr>
          <w:rFonts w:cs="Arial"/>
          <w:sz w:val="20"/>
          <w:szCs w:val="20"/>
        </w:rPr>
        <w:t>cui</w:t>
      </w:r>
      <w:proofErr w:type="spellEnd"/>
      <w:r w:rsidRPr="00374E0F">
        <w:rPr>
          <w:rFonts w:cs="Arial"/>
          <w:sz w:val="20"/>
          <w:szCs w:val="20"/>
        </w:rPr>
        <w:t xml:space="preserve"> si </w:t>
      </w:r>
      <w:proofErr w:type="spellStart"/>
      <w:r w:rsidRPr="00374E0F">
        <w:rPr>
          <w:rFonts w:cs="Arial"/>
          <w:sz w:val="20"/>
          <w:szCs w:val="20"/>
        </w:rPr>
        <w:t>procede</w:t>
      </w:r>
      <w:proofErr w:type="spellEnd"/>
      <w:r w:rsidRPr="00374E0F">
        <w:rPr>
          <w:rFonts w:cs="Arial"/>
          <w:sz w:val="20"/>
          <w:szCs w:val="20"/>
        </w:rPr>
        <w:t xml:space="preserve"> con grandi </w:t>
      </w:r>
      <w:proofErr w:type="spellStart"/>
      <w:r w:rsidRPr="00374E0F">
        <w:rPr>
          <w:rFonts w:cs="Arial"/>
          <w:sz w:val="20"/>
          <w:szCs w:val="20"/>
        </w:rPr>
        <w:t>progetti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interessano</w:t>
      </w:r>
      <w:proofErr w:type="spellEnd"/>
      <w:r w:rsidRPr="00374E0F">
        <w:rPr>
          <w:rFonts w:cs="Arial"/>
          <w:sz w:val="20"/>
          <w:szCs w:val="20"/>
        </w:rPr>
        <w:t xml:space="preserve"> i </w:t>
      </w:r>
      <w:proofErr w:type="spellStart"/>
      <w:r w:rsidRPr="00374E0F">
        <w:rPr>
          <w:rFonts w:cs="Arial"/>
          <w:sz w:val="20"/>
          <w:szCs w:val="20"/>
        </w:rPr>
        <w:t>loro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spazi</w:t>
      </w:r>
      <w:proofErr w:type="spellEnd"/>
      <w:r w:rsidRPr="00374E0F">
        <w:rPr>
          <w:rFonts w:cs="Arial"/>
          <w:sz w:val="20"/>
          <w:szCs w:val="20"/>
        </w:rPr>
        <w:t xml:space="preserve">. Per </w:t>
      </w:r>
      <w:proofErr w:type="spellStart"/>
      <w:r w:rsidRPr="00374E0F">
        <w:rPr>
          <w:rFonts w:cs="Arial"/>
          <w:sz w:val="20"/>
          <w:szCs w:val="20"/>
        </w:rPr>
        <w:t>loro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spellStart"/>
      <w:r w:rsidRPr="00374E0F">
        <w:rPr>
          <w:rFonts w:cs="Arial"/>
          <w:sz w:val="20"/>
          <w:szCs w:val="20"/>
        </w:rPr>
        <w:t>infatti</w:t>
      </w:r>
      <w:proofErr w:type="spellEnd"/>
      <w:r w:rsidRPr="00374E0F">
        <w:rPr>
          <w:rFonts w:cs="Arial"/>
          <w:sz w:val="20"/>
          <w:szCs w:val="20"/>
        </w:rPr>
        <w:t xml:space="preserve">, la terra non è un bene </w:t>
      </w:r>
      <w:proofErr w:type="spellStart"/>
      <w:r w:rsidRPr="00374E0F">
        <w:rPr>
          <w:rFonts w:cs="Arial"/>
          <w:sz w:val="20"/>
          <w:szCs w:val="20"/>
        </w:rPr>
        <w:t>economico</w:t>
      </w:r>
      <w:proofErr w:type="spellEnd"/>
      <w:r w:rsidRPr="00374E0F">
        <w:rPr>
          <w:rFonts w:cs="Arial"/>
          <w:sz w:val="20"/>
          <w:szCs w:val="20"/>
        </w:rPr>
        <w:t xml:space="preserve">, ma un </w:t>
      </w:r>
      <w:proofErr w:type="spellStart"/>
      <w:r w:rsidRPr="00374E0F">
        <w:rPr>
          <w:rFonts w:cs="Arial"/>
          <w:sz w:val="20"/>
          <w:szCs w:val="20"/>
        </w:rPr>
        <w:t>dono</w:t>
      </w:r>
      <w:proofErr w:type="spellEnd"/>
      <w:r w:rsidRPr="00374E0F">
        <w:rPr>
          <w:rFonts w:cs="Arial"/>
          <w:sz w:val="20"/>
          <w:szCs w:val="20"/>
        </w:rPr>
        <w:t xml:space="preserve"> di </w:t>
      </w:r>
      <w:proofErr w:type="spellStart"/>
      <w:r w:rsidRPr="00374E0F">
        <w:rPr>
          <w:rFonts w:cs="Arial"/>
          <w:sz w:val="20"/>
          <w:szCs w:val="20"/>
        </w:rPr>
        <w:t>Dio</w:t>
      </w:r>
      <w:proofErr w:type="spellEnd"/>
      <w:r w:rsidRPr="00374E0F">
        <w:rPr>
          <w:rFonts w:cs="Arial"/>
          <w:sz w:val="20"/>
          <w:szCs w:val="20"/>
        </w:rPr>
        <w:t xml:space="preserve"> e </w:t>
      </w:r>
      <w:proofErr w:type="spellStart"/>
      <w:r w:rsidRPr="00374E0F">
        <w:rPr>
          <w:rFonts w:cs="Arial"/>
          <w:sz w:val="20"/>
          <w:szCs w:val="20"/>
        </w:rPr>
        <w:t>degli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antenati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in </w:t>
      </w:r>
      <w:proofErr w:type="spellStart"/>
      <w:r w:rsidRPr="00374E0F">
        <w:rPr>
          <w:rFonts w:cs="Arial"/>
          <w:sz w:val="20"/>
          <w:szCs w:val="20"/>
        </w:rPr>
        <w:t>essa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riposano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spellStart"/>
      <w:r w:rsidRPr="00374E0F">
        <w:rPr>
          <w:rFonts w:cs="Arial"/>
          <w:sz w:val="20"/>
          <w:szCs w:val="20"/>
        </w:rPr>
        <w:t>uno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spazio</w:t>
      </w:r>
      <w:proofErr w:type="spellEnd"/>
      <w:r w:rsidRPr="00374E0F">
        <w:rPr>
          <w:rFonts w:cs="Arial"/>
          <w:sz w:val="20"/>
          <w:szCs w:val="20"/>
        </w:rPr>
        <w:t xml:space="preserve"> sacro con il </w:t>
      </w:r>
      <w:proofErr w:type="spellStart"/>
      <w:r w:rsidRPr="00374E0F">
        <w:rPr>
          <w:rFonts w:cs="Arial"/>
          <w:sz w:val="20"/>
          <w:szCs w:val="20"/>
        </w:rPr>
        <w:t>quale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hanno</w:t>
      </w:r>
      <w:proofErr w:type="spellEnd"/>
      <w:r w:rsidRPr="00374E0F">
        <w:rPr>
          <w:rFonts w:cs="Arial"/>
          <w:sz w:val="20"/>
          <w:szCs w:val="20"/>
        </w:rPr>
        <w:t xml:space="preserve"> il </w:t>
      </w:r>
      <w:proofErr w:type="spellStart"/>
      <w:r w:rsidRPr="00374E0F">
        <w:rPr>
          <w:rFonts w:cs="Arial"/>
          <w:sz w:val="20"/>
          <w:szCs w:val="20"/>
        </w:rPr>
        <w:t>bisogno</w:t>
      </w:r>
      <w:proofErr w:type="spellEnd"/>
      <w:r w:rsidRPr="00374E0F">
        <w:rPr>
          <w:rFonts w:cs="Arial"/>
          <w:sz w:val="20"/>
          <w:szCs w:val="20"/>
        </w:rPr>
        <w:t xml:space="preserve"> di </w:t>
      </w:r>
      <w:proofErr w:type="spellStart"/>
      <w:r w:rsidRPr="00374E0F">
        <w:rPr>
          <w:rFonts w:cs="Arial"/>
          <w:sz w:val="20"/>
          <w:szCs w:val="20"/>
        </w:rPr>
        <w:t>interagire</w:t>
      </w:r>
      <w:proofErr w:type="spellEnd"/>
      <w:r w:rsidRPr="00374E0F">
        <w:rPr>
          <w:rFonts w:cs="Arial"/>
          <w:sz w:val="20"/>
          <w:szCs w:val="20"/>
        </w:rPr>
        <w:t xml:space="preserve"> per </w:t>
      </w:r>
      <w:proofErr w:type="spellStart"/>
      <w:r w:rsidRPr="00374E0F">
        <w:rPr>
          <w:rFonts w:cs="Arial"/>
          <w:sz w:val="20"/>
          <w:szCs w:val="20"/>
        </w:rPr>
        <w:t>alimentare</w:t>
      </w:r>
      <w:proofErr w:type="spellEnd"/>
      <w:r w:rsidRPr="00374E0F">
        <w:rPr>
          <w:rFonts w:cs="Arial"/>
          <w:sz w:val="20"/>
          <w:szCs w:val="20"/>
        </w:rPr>
        <w:t xml:space="preserve"> la </w:t>
      </w:r>
      <w:proofErr w:type="spellStart"/>
      <w:r w:rsidRPr="00374E0F">
        <w:rPr>
          <w:rFonts w:cs="Arial"/>
          <w:sz w:val="20"/>
          <w:szCs w:val="20"/>
        </w:rPr>
        <w:t>loro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identità</w:t>
      </w:r>
      <w:proofErr w:type="spellEnd"/>
      <w:r w:rsidRPr="00374E0F">
        <w:rPr>
          <w:rFonts w:cs="Arial"/>
          <w:sz w:val="20"/>
          <w:szCs w:val="20"/>
        </w:rPr>
        <w:t xml:space="preserve"> e i </w:t>
      </w:r>
      <w:proofErr w:type="spellStart"/>
      <w:r w:rsidRPr="00374E0F">
        <w:rPr>
          <w:rFonts w:cs="Arial"/>
          <w:sz w:val="20"/>
          <w:szCs w:val="20"/>
        </w:rPr>
        <w:t>loro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valori</w:t>
      </w:r>
      <w:proofErr w:type="spellEnd"/>
      <w:r w:rsidRPr="00374E0F">
        <w:rPr>
          <w:rFonts w:cs="Arial"/>
          <w:sz w:val="20"/>
          <w:szCs w:val="20"/>
        </w:rPr>
        <w:t xml:space="preserve">. </w:t>
      </w:r>
      <w:proofErr w:type="spellStart"/>
      <w:r w:rsidRPr="00374E0F">
        <w:rPr>
          <w:rFonts w:cs="Arial"/>
          <w:sz w:val="20"/>
          <w:szCs w:val="20"/>
        </w:rPr>
        <w:t>Quando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rimangono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nei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loro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territori</w:t>
      </w:r>
      <w:proofErr w:type="spellEnd"/>
      <w:r w:rsidRPr="00374E0F">
        <w:rPr>
          <w:rFonts w:cs="Arial"/>
          <w:sz w:val="20"/>
          <w:szCs w:val="20"/>
        </w:rPr>
        <w:t xml:space="preserve">, sono </w:t>
      </w:r>
      <w:proofErr w:type="spellStart"/>
      <w:r w:rsidRPr="00374E0F">
        <w:rPr>
          <w:rFonts w:cs="Arial"/>
          <w:sz w:val="20"/>
          <w:szCs w:val="20"/>
        </w:rPr>
        <w:t>quelli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meglio</w:t>
      </w:r>
      <w:proofErr w:type="spellEnd"/>
      <w:r w:rsidRPr="00374E0F">
        <w:rPr>
          <w:rFonts w:cs="Arial"/>
          <w:sz w:val="20"/>
          <w:szCs w:val="20"/>
        </w:rPr>
        <w:t xml:space="preserve"> se ne </w:t>
      </w:r>
      <w:proofErr w:type="spellStart"/>
      <w:r w:rsidRPr="00374E0F">
        <w:rPr>
          <w:rFonts w:cs="Arial"/>
          <w:sz w:val="20"/>
          <w:szCs w:val="20"/>
        </w:rPr>
        <w:t>prendono</w:t>
      </w:r>
      <w:proofErr w:type="spellEnd"/>
      <w:r w:rsidRPr="00374E0F">
        <w:rPr>
          <w:rFonts w:cs="Arial"/>
          <w:sz w:val="20"/>
          <w:szCs w:val="20"/>
        </w:rPr>
        <w:t xml:space="preserve"> cura. </w:t>
      </w:r>
      <w:proofErr w:type="spellStart"/>
      <w:r w:rsidRPr="00374E0F">
        <w:rPr>
          <w:rFonts w:cs="Arial"/>
          <w:sz w:val="20"/>
          <w:szCs w:val="20"/>
        </w:rPr>
        <w:t>Tuttavia</w:t>
      </w:r>
      <w:proofErr w:type="spellEnd"/>
      <w:r w:rsidRPr="00374E0F">
        <w:rPr>
          <w:rFonts w:cs="Arial"/>
          <w:sz w:val="20"/>
          <w:szCs w:val="20"/>
        </w:rPr>
        <w:t xml:space="preserve">, in diverse parti </w:t>
      </w:r>
      <w:proofErr w:type="spellStart"/>
      <w:r w:rsidRPr="00374E0F">
        <w:rPr>
          <w:rFonts w:cs="Arial"/>
          <w:sz w:val="20"/>
          <w:szCs w:val="20"/>
        </w:rPr>
        <w:t>del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mondo</w:t>
      </w:r>
      <w:proofErr w:type="spellEnd"/>
      <w:r w:rsidRPr="00374E0F">
        <w:rPr>
          <w:rFonts w:cs="Arial"/>
          <w:sz w:val="20"/>
          <w:szCs w:val="20"/>
        </w:rPr>
        <w:t xml:space="preserve">, sono </w:t>
      </w:r>
      <w:proofErr w:type="spellStart"/>
      <w:r w:rsidRPr="00374E0F">
        <w:rPr>
          <w:rFonts w:cs="Arial"/>
          <w:sz w:val="20"/>
          <w:szCs w:val="20"/>
        </w:rPr>
        <w:t>oggetto</w:t>
      </w:r>
      <w:proofErr w:type="spellEnd"/>
      <w:r w:rsidRPr="00374E0F">
        <w:rPr>
          <w:rFonts w:cs="Arial"/>
          <w:sz w:val="20"/>
          <w:szCs w:val="20"/>
        </w:rPr>
        <w:t xml:space="preserve"> di </w:t>
      </w:r>
      <w:proofErr w:type="spellStart"/>
      <w:r w:rsidRPr="00374E0F">
        <w:rPr>
          <w:rFonts w:cs="Arial"/>
          <w:sz w:val="20"/>
          <w:szCs w:val="20"/>
        </w:rPr>
        <w:t>pressioni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affinché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abbandonino</w:t>
      </w:r>
      <w:proofErr w:type="spellEnd"/>
      <w:r w:rsidRPr="00374E0F">
        <w:rPr>
          <w:rFonts w:cs="Arial"/>
          <w:sz w:val="20"/>
          <w:szCs w:val="20"/>
        </w:rPr>
        <w:t xml:space="preserve"> le </w:t>
      </w:r>
      <w:proofErr w:type="spellStart"/>
      <w:r w:rsidRPr="00374E0F">
        <w:rPr>
          <w:rFonts w:cs="Arial"/>
          <w:sz w:val="20"/>
          <w:szCs w:val="20"/>
        </w:rPr>
        <w:t>loro</w:t>
      </w:r>
      <w:proofErr w:type="spellEnd"/>
      <w:r w:rsidRPr="00374E0F">
        <w:rPr>
          <w:rFonts w:cs="Arial"/>
          <w:sz w:val="20"/>
          <w:szCs w:val="20"/>
        </w:rPr>
        <w:t xml:space="preserve"> terre e le </w:t>
      </w:r>
      <w:proofErr w:type="spellStart"/>
      <w:r w:rsidRPr="00374E0F">
        <w:rPr>
          <w:rFonts w:cs="Arial"/>
          <w:sz w:val="20"/>
          <w:szCs w:val="20"/>
        </w:rPr>
        <w:t>lascino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libere</w:t>
      </w:r>
      <w:proofErr w:type="spellEnd"/>
      <w:r w:rsidRPr="00374E0F">
        <w:rPr>
          <w:rFonts w:cs="Arial"/>
          <w:sz w:val="20"/>
          <w:szCs w:val="20"/>
        </w:rPr>
        <w:t xml:space="preserve"> per </w:t>
      </w:r>
      <w:proofErr w:type="spellStart"/>
      <w:r w:rsidRPr="00374E0F">
        <w:rPr>
          <w:rFonts w:cs="Arial"/>
          <w:sz w:val="20"/>
          <w:szCs w:val="20"/>
        </w:rPr>
        <w:t>progetti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estrattivi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spellStart"/>
      <w:r w:rsidRPr="00374E0F">
        <w:rPr>
          <w:rFonts w:cs="Arial"/>
          <w:sz w:val="20"/>
          <w:szCs w:val="20"/>
        </w:rPr>
        <w:t>agricoli</w:t>
      </w:r>
      <w:proofErr w:type="spellEnd"/>
      <w:r w:rsidRPr="00374E0F">
        <w:rPr>
          <w:rFonts w:cs="Arial"/>
          <w:sz w:val="20"/>
          <w:szCs w:val="20"/>
        </w:rPr>
        <w:t xml:space="preserve"> o di </w:t>
      </w:r>
      <w:proofErr w:type="spellStart"/>
      <w:r w:rsidRPr="00374E0F">
        <w:rPr>
          <w:rFonts w:cs="Arial"/>
          <w:sz w:val="20"/>
          <w:szCs w:val="20"/>
        </w:rPr>
        <w:t>allevamento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non </w:t>
      </w:r>
      <w:proofErr w:type="spellStart"/>
      <w:r w:rsidRPr="00374E0F">
        <w:rPr>
          <w:rFonts w:cs="Arial"/>
          <w:sz w:val="20"/>
          <w:szCs w:val="20"/>
        </w:rPr>
        <w:t>prestano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attenzione</w:t>
      </w:r>
      <w:proofErr w:type="spellEnd"/>
      <w:r w:rsidRPr="00374E0F">
        <w:rPr>
          <w:rFonts w:cs="Arial"/>
          <w:sz w:val="20"/>
          <w:szCs w:val="20"/>
        </w:rPr>
        <w:t xml:space="preserve"> al </w:t>
      </w:r>
      <w:proofErr w:type="spellStart"/>
      <w:r w:rsidRPr="00374E0F">
        <w:rPr>
          <w:rFonts w:cs="Arial"/>
          <w:sz w:val="20"/>
          <w:szCs w:val="20"/>
        </w:rPr>
        <w:t>degrado</w:t>
      </w:r>
      <w:proofErr w:type="spellEnd"/>
      <w:r w:rsidRPr="00374E0F">
        <w:rPr>
          <w:rFonts w:cs="Arial"/>
          <w:sz w:val="20"/>
          <w:szCs w:val="20"/>
        </w:rPr>
        <w:t xml:space="preserve"> della </w:t>
      </w:r>
      <w:proofErr w:type="spellStart"/>
      <w:r w:rsidRPr="00374E0F">
        <w:rPr>
          <w:rFonts w:cs="Arial"/>
          <w:sz w:val="20"/>
          <w:szCs w:val="20"/>
        </w:rPr>
        <w:t>natura</w:t>
      </w:r>
      <w:proofErr w:type="spellEnd"/>
      <w:r w:rsidRPr="00374E0F">
        <w:rPr>
          <w:rFonts w:cs="Arial"/>
          <w:sz w:val="20"/>
          <w:szCs w:val="20"/>
        </w:rPr>
        <w:t xml:space="preserve"> e della </w:t>
      </w:r>
      <w:proofErr w:type="spellStart"/>
      <w:r w:rsidRPr="00374E0F">
        <w:rPr>
          <w:rFonts w:cs="Arial"/>
          <w:sz w:val="20"/>
          <w:szCs w:val="20"/>
        </w:rPr>
        <w:t>cultura</w:t>
      </w:r>
      <w:proofErr w:type="spellEnd"/>
      <w:r w:rsidR="00C02587" w:rsidRPr="00374E0F">
        <w:rPr>
          <w:rFonts w:cs="Arial"/>
          <w:sz w:val="20"/>
          <w:szCs w:val="20"/>
        </w:rPr>
        <w:t>.”  (146)  “</w:t>
      </w:r>
      <w:r w:rsidRPr="00374E0F">
        <w:rPr>
          <w:rFonts w:cs="Arial"/>
          <w:sz w:val="20"/>
          <w:szCs w:val="20"/>
        </w:rPr>
        <w:t xml:space="preserve"> È </w:t>
      </w:r>
      <w:proofErr w:type="spellStart"/>
      <w:r w:rsidRPr="00374E0F">
        <w:rPr>
          <w:rFonts w:cs="Arial"/>
          <w:sz w:val="20"/>
          <w:szCs w:val="20"/>
        </w:rPr>
        <w:t>sempre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necessario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acquisire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consenso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tra</w:t>
      </w:r>
      <w:proofErr w:type="spellEnd"/>
      <w:r w:rsidRPr="00374E0F">
        <w:rPr>
          <w:rFonts w:cs="Arial"/>
          <w:sz w:val="20"/>
          <w:szCs w:val="20"/>
        </w:rPr>
        <w:t xml:space="preserve"> i vari </w:t>
      </w:r>
      <w:proofErr w:type="spellStart"/>
      <w:r w:rsidRPr="00374E0F">
        <w:rPr>
          <w:rFonts w:cs="Arial"/>
          <w:sz w:val="20"/>
          <w:szCs w:val="20"/>
        </w:rPr>
        <w:t>attori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sociali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possono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apportare</w:t>
      </w:r>
      <w:proofErr w:type="spellEnd"/>
      <w:r w:rsidRPr="00374E0F">
        <w:rPr>
          <w:rFonts w:cs="Arial"/>
          <w:sz w:val="20"/>
          <w:szCs w:val="20"/>
        </w:rPr>
        <w:t xml:space="preserve"> diverse </w:t>
      </w:r>
      <w:proofErr w:type="spellStart"/>
      <w:r w:rsidRPr="00374E0F">
        <w:rPr>
          <w:rFonts w:cs="Arial"/>
          <w:sz w:val="20"/>
          <w:szCs w:val="20"/>
        </w:rPr>
        <w:t>prospettive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spellStart"/>
      <w:r w:rsidRPr="00374E0F">
        <w:rPr>
          <w:rFonts w:cs="Arial"/>
          <w:sz w:val="20"/>
          <w:szCs w:val="20"/>
        </w:rPr>
        <w:t>soluzioni</w:t>
      </w:r>
      <w:proofErr w:type="spellEnd"/>
      <w:r w:rsidRPr="00374E0F">
        <w:rPr>
          <w:rFonts w:cs="Arial"/>
          <w:sz w:val="20"/>
          <w:szCs w:val="20"/>
        </w:rPr>
        <w:t xml:space="preserve"> e alternative. Ma nel </w:t>
      </w:r>
      <w:proofErr w:type="spellStart"/>
      <w:r w:rsidRPr="00374E0F">
        <w:rPr>
          <w:rFonts w:cs="Arial"/>
          <w:sz w:val="20"/>
          <w:szCs w:val="20"/>
        </w:rPr>
        <w:t>dibattito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devono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avere</w:t>
      </w:r>
      <w:proofErr w:type="spellEnd"/>
      <w:r w:rsidRPr="00374E0F">
        <w:rPr>
          <w:rFonts w:cs="Arial"/>
          <w:sz w:val="20"/>
          <w:szCs w:val="20"/>
        </w:rPr>
        <w:t xml:space="preserve"> un </w:t>
      </w:r>
      <w:proofErr w:type="spellStart"/>
      <w:r w:rsidRPr="00374E0F">
        <w:rPr>
          <w:rFonts w:cs="Arial"/>
          <w:sz w:val="20"/>
          <w:szCs w:val="20"/>
        </w:rPr>
        <w:t>posto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privilegiato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gli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abitanti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del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luogo</w:t>
      </w:r>
      <w:proofErr w:type="spellEnd"/>
      <w:r w:rsidRPr="00374E0F">
        <w:rPr>
          <w:rFonts w:cs="Arial"/>
          <w:sz w:val="20"/>
          <w:szCs w:val="20"/>
        </w:rPr>
        <w:t xml:space="preserve">, i </w:t>
      </w:r>
      <w:proofErr w:type="spellStart"/>
      <w:r w:rsidRPr="00374E0F">
        <w:rPr>
          <w:rFonts w:cs="Arial"/>
          <w:sz w:val="20"/>
          <w:szCs w:val="20"/>
        </w:rPr>
        <w:t>quali</w:t>
      </w:r>
      <w:proofErr w:type="spellEnd"/>
      <w:r w:rsidRPr="00374E0F">
        <w:rPr>
          <w:rFonts w:cs="Arial"/>
          <w:sz w:val="20"/>
          <w:szCs w:val="20"/>
        </w:rPr>
        <w:t xml:space="preserve"> si </w:t>
      </w:r>
      <w:proofErr w:type="spellStart"/>
      <w:r w:rsidRPr="00374E0F">
        <w:rPr>
          <w:rFonts w:cs="Arial"/>
          <w:sz w:val="20"/>
          <w:szCs w:val="20"/>
        </w:rPr>
        <w:t>interrogano</w:t>
      </w:r>
      <w:proofErr w:type="spellEnd"/>
      <w:r w:rsidRPr="00374E0F">
        <w:rPr>
          <w:rFonts w:cs="Arial"/>
          <w:sz w:val="20"/>
          <w:szCs w:val="20"/>
        </w:rPr>
        <w:t xml:space="preserve"> su </w:t>
      </w:r>
      <w:proofErr w:type="spellStart"/>
      <w:r w:rsidRPr="00374E0F">
        <w:rPr>
          <w:rFonts w:cs="Arial"/>
          <w:sz w:val="20"/>
          <w:szCs w:val="20"/>
        </w:rPr>
        <w:t>ciò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vogliono</w:t>
      </w:r>
      <w:proofErr w:type="spellEnd"/>
      <w:r w:rsidRPr="00374E0F">
        <w:rPr>
          <w:rFonts w:cs="Arial"/>
          <w:sz w:val="20"/>
          <w:szCs w:val="20"/>
        </w:rPr>
        <w:t xml:space="preserve"> per </w:t>
      </w:r>
      <w:proofErr w:type="spellStart"/>
      <w:r w:rsidRPr="00374E0F">
        <w:rPr>
          <w:rFonts w:cs="Arial"/>
          <w:sz w:val="20"/>
          <w:szCs w:val="20"/>
        </w:rPr>
        <w:t>sé</w:t>
      </w:r>
      <w:proofErr w:type="spellEnd"/>
      <w:r w:rsidRPr="00374E0F">
        <w:rPr>
          <w:rFonts w:cs="Arial"/>
          <w:sz w:val="20"/>
          <w:szCs w:val="20"/>
        </w:rPr>
        <w:t xml:space="preserve"> e per i </w:t>
      </w:r>
      <w:proofErr w:type="spellStart"/>
      <w:r w:rsidRPr="00374E0F">
        <w:rPr>
          <w:rFonts w:cs="Arial"/>
          <w:sz w:val="20"/>
          <w:szCs w:val="20"/>
        </w:rPr>
        <w:t>propri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figli</w:t>
      </w:r>
      <w:proofErr w:type="spellEnd"/>
      <w:r w:rsidRPr="00374E0F">
        <w:rPr>
          <w:rFonts w:cs="Arial"/>
          <w:sz w:val="20"/>
          <w:szCs w:val="20"/>
        </w:rPr>
        <w:t xml:space="preserve">, e </w:t>
      </w:r>
      <w:proofErr w:type="spellStart"/>
      <w:r w:rsidRPr="00374E0F">
        <w:rPr>
          <w:rFonts w:cs="Arial"/>
          <w:sz w:val="20"/>
          <w:szCs w:val="20"/>
        </w:rPr>
        <w:t>possono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tenere</w:t>
      </w:r>
      <w:proofErr w:type="spellEnd"/>
      <w:r w:rsidRPr="00374E0F">
        <w:rPr>
          <w:rFonts w:cs="Arial"/>
          <w:sz w:val="20"/>
          <w:szCs w:val="20"/>
        </w:rPr>
        <w:t xml:space="preserve"> in </w:t>
      </w:r>
      <w:proofErr w:type="spellStart"/>
      <w:r w:rsidRPr="00374E0F">
        <w:rPr>
          <w:rFonts w:cs="Arial"/>
          <w:sz w:val="20"/>
          <w:szCs w:val="20"/>
        </w:rPr>
        <w:t>considerazione</w:t>
      </w:r>
      <w:proofErr w:type="spellEnd"/>
      <w:r w:rsidRPr="00374E0F">
        <w:rPr>
          <w:rFonts w:cs="Arial"/>
          <w:sz w:val="20"/>
          <w:szCs w:val="20"/>
        </w:rPr>
        <w:t xml:space="preserve"> le </w:t>
      </w:r>
      <w:proofErr w:type="spellStart"/>
      <w:r w:rsidRPr="00374E0F">
        <w:rPr>
          <w:rFonts w:cs="Arial"/>
          <w:sz w:val="20"/>
          <w:szCs w:val="20"/>
        </w:rPr>
        <w:t>finalità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trascendono</w:t>
      </w:r>
      <w:proofErr w:type="spellEnd"/>
      <w:r w:rsidRPr="00374E0F">
        <w:rPr>
          <w:rFonts w:cs="Arial"/>
          <w:sz w:val="20"/>
          <w:szCs w:val="20"/>
        </w:rPr>
        <w:t xml:space="preserve"> l’</w:t>
      </w:r>
      <w:proofErr w:type="spellStart"/>
      <w:r w:rsidRPr="00374E0F">
        <w:rPr>
          <w:rFonts w:cs="Arial"/>
          <w:sz w:val="20"/>
          <w:szCs w:val="20"/>
        </w:rPr>
        <w:t>interesse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economico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immediato</w:t>
      </w:r>
      <w:proofErr w:type="spellEnd"/>
      <w:r w:rsidRPr="00374E0F">
        <w:rPr>
          <w:rFonts w:cs="Arial"/>
          <w:sz w:val="20"/>
          <w:szCs w:val="20"/>
        </w:rPr>
        <w:t xml:space="preserve">. </w:t>
      </w:r>
      <w:r w:rsidR="00C02587" w:rsidRPr="00374E0F">
        <w:rPr>
          <w:rFonts w:cs="Arial"/>
          <w:sz w:val="20"/>
          <w:szCs w:val="20"/>
        </w:rPr>
        <w:t>(183)</w:t>
      </w:r>
    </w:p>
    <w:p w:rsidR="00374E0F" w:rsidRPr="00374E0F" w:rsidRDefault="00374E0F" w:rsidP="00C02587">
      <w:pPr>
        <w:jc w:val="both"/>
        <w:rPr>
          <w:sz w:val="20"/>
          <w:szCs w:val="20"/>
        </w:rPr>
      </w:pPr>
      <w:r w:rsidRPr="00374E0F">
        <w:rPr>
          <w:sz w:val="20"/>
          <w:szCs w:val="20"/>
        </w:rPr>
        <w:t xml:space="preserve">Sulla </w:t>
      </w:r>
      <w:proofErr w:type="spellStart"/>
      <w:r w:rsidRPr="00374E0F">
        <w:rPr>
          <w:sz w:val="20"/>
          <w:szCs w:val="20"/>
        </w:rPr>
        <w:t>necessit</w:t>
      </w:r>
      <w:r w:rsidRPr="00374E0F">
        <w:rPr>
          <w:iCs/>
          <w:sz w:val="20"/>
          <w:szCs w:val="20"/>
        </w:rPr>
        <w:t>à</w:t>
      </w:r>
      <w:proofErr w:type="spellEnd"/>
      <w:r w:rsidRPr="00374E0F">
        <w:rPr>
          <w:sz w:val="20"/>
          <w:szCs w:val="20"/>
        </w:rPr>
        <w:t xml:space="preserve"> di </w:t>
      </w:r>
      <w:proofErr w:type="spellStart"/>
      <w:r w:rsidRPr="00374E0F">
        <w:rPr>
          <w:sz w:val="20"/>
          <w:szCs w:val="20"/>
        </w:rPr>
        <w:t>agire</w:t>
      </w:r>
      <w:proofErr w:type="spellEnd"/>
      <w:r w:rsidRPr="00374E0F">
        <w:rPr>
          <w:sz w:val="20"/>
          <w:szCs w:val="20"/>
        </w:rPr>
        <w:t xml:space="preserve"> </w:t>
      </w:r>
      <w:proofErr w:type="gramStart"/>
      <w:r w:rsidRPr="00374E0F">
        <w:rPr>
          <w:sz w:val="20"/>
          <w:szCs w:val="20"/>
        </w:rPr>
        <w:t>a</w:t>
      </w:r>
      <w:proofErr w:type="gram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livello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internazionale</w:t>
      </w:r>
      <w:proofErr w:type="spellEnd"/>
      <w:r w:rsidRPr="00374E0F">
        <w:rPr>
          <w:sz w:val="20"/>
          <w:szCs w:val="20"/>
        </w:rPr>
        <w:t xml:space="preserve"> per </w:t>
      </w:r>
      <w:proofErr w:type="spellStart"/>
      <w:r w:rsidRPr="00374E0F">
        <w:rPr>
          <w:sz w:val="20"/>
          <w:szCs w:val="20"/>
        </w:rPr>
        <w:t>prevenire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danni</w:t>
      </w:r>
      <w:proofErr w:type="spellEnd"/>
      <w:r w:rsidRPr="00374E0F">
        <w:rPr>
          <w:sz w:val="20"/>
          <w:szCs w:val="20"/>
        </w:rPr>
        <w:t xml:space="preserve"> </w:t>
      </w:r>
      <w:proofErr w:type="spellStart"/>
      <w:r w:rsidRPr="00374E0F">
        <w:rPr>
          <w:sz w:val="20"/>
          <w:szCs w:val="20"/>
        </w:rPr>
        <w:t>ambientali</w:t>
      </w:r>
      <w:proofErr w:type="spellEnd"/>
      <w:r w:rsidRPr="00374E0F">
        <w:rPr>
          <w:sz w:val="20"/>
          <w:szCs w:val="20"/>
        </w:rPr>
        <w:t xml:space="preserve"> e </w:t>
      </w:r>
      <w:proofErr w:type="spellStart"/>
      <w:r w:rsidRPr="00374E0F">
        <w:rPr>
          <w:sz w:val="20"/>
          <w:szCs w:val="20"/>
        </w:rPr>
        <w:t>sociali</w:t>
      </w:r>
      <w:proofErr w:type="spellEnd"/>
      <w:r w:rsidRPr="00374E0F">
        <w:rPr>
          <w:sz w:val="20"/>
          <w:szCs w:val="20"/>
        </w:rPr>
        <w:t xml:space="preserve"> di </w:t>
      </w:r>
      <w:proofErr w:type="spellStart"/>
      <w:r w:rsidRPr="00374E0F">
        <w:rPr>
          <w:sz w:val="20"/>
          <w:szCs w:val="20"/>
        </w:rPr>
        <w:t>larga</w:t>
      </w:r>
      <w:proofErr w:type="spellEnd"/>
      <w:r w:rsidRPr="00374E0F">
        <w:rPr>
          <w:sz w:val="20"/>
          <w:szCs w:val="20"/>
        </w:rPr>
        <w:t xml:space="preserve"> scala da parte delle </w:t>
      </w:r>
      <w:proofErr w:type="spellStart"/>
      <w:r w:rsidRPr="00374E0F">
        <w:rPr>
          <w:sz w:val="20"/>
          <w:szCs w:val="20"/>
        </w:rPr>
        <w:t>imprese</w:t>
      </w:r>
      <w:proofErr w:type="spellEnd"/>
      <w:r w:rsidRPr="00374E0F">
        <w:rPr>
          <w:sz w:val="20"/>
          <w:szCs w:val="20"/>
        </w:rPr>
        <w:t xml:space="preserve"> nel </w:t>
      </w:r>
      <w:proofErr w:type="spellStart"/>
      <w:r w:rsidRPr="00374E0F">
        <w:rPr>
          <w:sz w:val="20"/>
          <w:szCs w:val="20"/>
        </w:rPr>
        <w:t>contesto</w:t>
      </w:r>
      <w:proofErr w:type="spellEnd"/>
      <w:r w:rsidRPr="00374E0F">
        <w:rPr>
          <w:sz w:val="20"/>
          <w:szCs w:val="20"/>
        </w:rPr>
        <w:t xml:space="preserve"> di un </w:t>
      </w:r>
      <w:proofErr w:type="spellStart"/>
      <w:r w:rsidRPr="00374E0F">
        <w:rPr>
          <w:sz w:val="20"/>
          <w:szCs w:val="20"/>
        </w:rPr>
        <w:t>mercato</w:t>
      </w:r>
      <w:proofErr w:type="spellEnd"/>
      <w:r w:rsidRPr="00374E0F">
        <w:rPr>
          <w:sz w:val="20"/>
          <w:szCs w:val="20"/>
        </w:rPr>
        <w:t xml:space="preserve"> globale : </w:t>
      </w:r>
    </w:p>
    <w:p w:rsidR="00C02587" w:rsidRPr="00374E0F" w:rsidRDefault="00374E0F" w:rsidP="00E2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374E0F">
        <w:rPr>
          <w:rFonts w:cs="Arial"/>
          <w:sz w:val="20"/>
          <w:szCs w:val="20"/>
        </w:rPr>
        <w:t xml:space="preserve"> </w:t>
      </w:r>
      <w:r w:rsidR="00C02587" w:rsidRPr="00374E0F">
        <w:rPr>
          <w:rFonts w:cs="Arial"/>
          <w:sz w:val="20"/>
          <w:szCs w:val="20"/>
        </w:rPr>
        <w:t>“</w:t>
      </w:r>
      <w:proofErr w:type="spellStart"/>
      <w:r w:rsidRPr="00374E0F">
        <w:rPr>
          <w:rFonts w:cs="Arial"/>
          <w:sz w:val="20"/>
          <w:szCs w:val="20"/>
        </w:rPr>
        <w:t>Urgono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accordi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internazionali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si </w:t>
      </w:r>
      <w:proofErr w:type="spellStart"/>
      <w:r w:rsidRPr="00374E0F">
        <w:rPr>
          <w:rFonts w:cs="Arial"/>
          <w:sz w:val="20"/>
          <w:szCs w:val="20"/>
        </w:rPr>
        <w:t>realizzino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spellStart"/>
      <w:r w:rsidRPr="00374E0F">
        <w:rPr>
          <w:rFonts w:cs="Arial"/>
          <w:sz w:val="20"/>
          <w:szCs w:val="20"/>
        </w:rPr>
        <w:t>considerata</w:t>
      </w:r>
      <w:proofErr w:type="spellEnd"/>
      <w:r w:rsidRPr="00374E0F">
        <w:rPr>
          <w:rFonts w:cs="Arial"/>
          <w:sz w:val="20"/>
          <w:szCs w:val="20"/>
        </w:rPr>
        <w:t xml:space="preserve"> la </w:t>
      </w:r>
      <w:proofErr w:type="spellStart"/>
      <w:r w:rsidRPr="00374E0F">
        <w:rPr>
          <w:rFonts w:cs="Arial"/>
          <w:sz w:val="20"/>
          <w:szCs w:val="20"/>
        </w:rPr>
        <w:t>scarsa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capacità</w:t>
      </w:r>
      <w:proofErr w:type="spellEnd"/>
      <w:r w:rsidRPr="00374E0F">
        <w:rPr>
          <w:rFonts w:cs="Arial"/>
          <w:sz w:val="20"/>
          <w:szCs w:val="20"/>
        </w:rPr>
        <w:t xml:space="preserve"> delle </w:t>
      </w:r>
      <w:proofErr w:type="spellStart"/>
      <w:r w:rsidRPr="00374E0F">
        <w:rPr>
          <w:rFonts w:cs="Arial"/>
          <w:sz w:val="20"/>
          <w:szCs w:val="20"/>
        </w:rPr>
        <w:t>istanze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locali</w:t>
      </w:r>
      <w:proofErr w:type="spellEnd"/>
      <w:r w:rsidRPr="00374E0F">
        <w:rPr>
          <w:rFonts w:cs="Arial"/>
          <w:sz w:val="20"/>
          <w:szCs w:val="20"/>
        </w:rPr>
        <w:t xml:space="preserve"> di </w:t>
      </w:r>
      <w:proofErr w:type="spellStart"/>
      <w:r w:rsidRPr="00374E0F">
        <w:rPr>
          <w:rFonts w:cs="Arial"/>
          <w:sz w:val="20"/>
          <w:szCs w:val="20"/>
        </w:rPr>
        <w:t>intervenire</w:t>
      </w:r>
      <w:proofErr w:type="spellEnd"/>
      <w:r w:rsidRPr="00374E0F">
        <w:rPr>
          <w:rFonts w:cs="Arial"/>
          <w:sz w:val="20"/>
          <w:szCs w:val="20"/>
        </w:rPr>
        <w:t xml:space="preserve"> in modo efficace. Le </w:t>
      </w:r>
      <w:proofErr w:type="spellStart"/>
      <w:r w:rsidRPr="00374E0F">
        <w:rPr>
          <w:rFonts w:cs="Arial"/>
          <w:sz w:val="20"/>
          <w:szCs w:val="20"/>
        </w:rPr>
        <w:t>relazioni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tra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Stati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devono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salvaguardare</w:t>
      </w:r>
      <w:proofErr w:type="spellEnd"/>
      <w:r w:rsidRPr="00374E0F">
        <w:rPr>
          <w:rFonts w:cs="Arial"/>
          <w:sz w:val="20"/>
          <w:szCs w:val="20"/>
        </w:rPr>
        <w:t xml:space="preserve"> la </w:t>
      </w:r>
      <w:proofErr w:type="spellStart"/>
      <w:r w:rsidRPr="00374E0F">
        <w:rPr>
          <w:rFonts w:cs="Arial"/>
          <w:sz w:val="20"/>
          <w:szCs w:val="20"/>
        </w:rPr>
        <w:t>sovranità</w:t>
      </w:r>
      <w:proofErr w:type="spellEnd"/>
      <w:r w:rsidRPr="00374E0F">
        <w:rPr>
          <w:rFonts w:cs="Arial"/>
          <w:sz w:val="20"/>
          <w:szCs w:val="20"/>
        </w:rPr>
        <w:t xml:space="preserve"> di </w:t>
      </w:r>
      <w:proofErr w:type="spellStart"/>
      <w:r w:rsidRPr="00374E0F">
        <w:rPr>
          <w:rFonts w:cs="Arial"/>
          <w:sz w:val="20"/>
          <w:szCs w:val="20"/>
        </w:rPr>
        <w:t>ciascuno</w:t>
      </w:r>
      <w:proofErr w:type="spellEnd"/>
      <w:r w:rsidRPr="00374E0F">
        <w:rPr>
          <w:rFonts w:cs="Arial"/>
          <w:sz w:val="20"/>
          <w:szCs w:val="20"/>
        </w:rPr>
        <w:t xml:space="preserve">, </w:t>
      </w:r>
      <w:proofErr w:type="gramStart"/>
      <w:r w:rsidRPr="00374E0F">
        <w:rPr>
          <w:rFonts w:cs="Arial"/>
          <w:sz w:val="20"/>
          <w:szCs w:val="20"/>
        </w:rPr>
        <w:t>ma</w:t>
      </w:r>
      <w:proofErr w:type="gramEnd"/>
      <w:r w:rsidRPr="00374E0F">
        <w:rPr>
          <w:rFonts w:cs="Arial"/>
          <w:sz w:val="20"/>
          <w:szCs w:val="20"/>
        </w:rPr>
        <w:t xml:space="preserve"> anche </w:t>
      </w:r>
      <w:proofErr w:type="spellStart"/>
      <w:r w:rsidRPr="00374E0F">
        <w:rPr>
          <w:rFonts w:cs="Arial"/>
          <w:sz w:val="20"/>
          <w:szCs w:val="20"/>
        </w:rPr>
        <w:t>stabilire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percorsi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concordati</w:t>
      </w:r>
      <w:proofErr w:type="spellEnd"/>
      <w:r w:rsidRPr="00374E0F">
        <w:rPr>
          <w:rFonts w:cs="Arial"/>
          <w:sz w:val="20"/>
          <w:szCs w:val="20"/>
        </w:rPr>
        <w:t xml:space="preserve"> per </w:t>
      </w:r>
      <w:proofErr w:type="spellStart"/>
      <w:r w:rsidRPr="00374E0F">
        <w:rPr>
          <w:rFonts w:cs="Arial"/>
          <w:sz w:val="20"/>
          <w:szCs w:val="20"/>
        </w:rPr>
        <w:t>evitare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catastrofi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locali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finirebbero</w:t>
      </w:r>
      <w:proofErr w:type="spellEnd"/>
      <w:r w:rsidRPr="00374E0F">
        <w:rPr>
          <w:rFonts w:cs="Arial"/>
          <w:sz w:val="20"/>
          <w:szCs w:val="20"/>
        </w:rPr>
        <w:t xml:space="preserve"> per </w:t>
      </w:r>
      <w:proofErr w:type="spellStart"/>
      <w:r w:rsidRPr="00374E0F">
        <w:rPr>
          <w:rFonts w:cs="Arial"/>
          <w:sz w:val="20"/>
          <w:szCs w:val="20"/>
        </w:rPr>
        <w:t>danneggiare</w:t>
      </w:r>
      <w:proofErr w:type="spellEnd"/>
      <w:r w:rsidRPr="00374E0F">
        <w:rPr>
          <w:rFonts w:cs="Arial"/>
          <w:sz w:val="20"/>
          <w:szCs w:val="20"/>
        </w:rPr>
        <w:t xml:space="preserve"> tutti. </w:t>
      </w:r>
      <w:proofErr w:type="spellStart"/>
      <w:r w:rsidRPr="00374E0F">
        <w:rPr>
          <w:rFonts w:cs="Arial"/>
          <w:sz w:val="20"/>
          <w:szCs w:val="20"/>
        </w:rPr>
        <w:t>Occorrono</w:t>
      </w:r>
      <w:proofErr w:type="spellEnd"/>
      <w:r w:rsidRPr="00374E0F">
        <w:rPr>
          <w:rFonts w:cs="Arial"/>
          <w:sz w:val="20"/>
          <w:szCs w:val="20"/>
        </w:rPr>
        <w:t xml:space="preserve"> quadri </w:t>
      </w:r>
      <w:proofErr w:type="spellStart"/>
      <w:r w:rsidRPr="00374E0F">
        <w:rPr>
          <w:rFonts w:cs="Arial"/>
          <w:sz w:val="20"/>
          <w:szCs w:val="20"/>
        </w:rPr>
        <w:t>regolatori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globali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impongano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obblighi</w:t>
      </w:r>
      <w:proofErr w:type="spellEnd"/>
      <w:r w:rsidRPr="00374E0F">
        <w:rPr>
          <w:rFonts w:cs="Arial"/>
          <w:sz w:val="20"/>
          <w:szCs w:val="20"/>
        </w:rPr>
        <w:t xml:space="preserve"> e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impediscano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azioni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inaccettabili</w:t>
      </w:r>
      <w:proofErr w:type="spellEnd"/>
      <w:r w:rsidRPr="00374E0F">
        <w:rPr>
          <w:rFonts w:cs="Arial"/>
          <w:sz w:val="20"/>
          <w:szCs w:val="20"/>
        </w:rPr>
        <w:t xml:space="preserve">, come il </w:t>
      </w:r>
      <w:proofErr w:type="spellStart"/>
      <w:r w:rsidRPr="00374E0F">
        <w:rPr>
          <w:rFonts w:cs="Arial"/>
          <w:sz w:val="20"/>
          <w:szCs w:val="20"/>
        </w:rPr>
        <w:t>fatto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che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imprese</w:t>
      </w:r>
      <w:proofErr w:type="spellEnd"/>
      <w:r w:rsidRPr="00374E0F">
        <w:rPr>
          <w:rFonts w:cs="Arial"/>
          <w:sz w:val="20"/>
          <w:szCs w:val="20"/>
        </w:rPr>
        <w:t xml:space="preserve"> o </w:t>
      </w:r>
      <w:proofErr w:type="spellStart"/>
      <w:r w:rsidRPr="00374E0F">
        <w:rPr>
          <w:rFonts w:cs="Arial"/>
          <w:sz w:val="20"/>
          <w:szCs w:val="20"/>
        </w:rPr>
        <w:t>Paesi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potenti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scarichino</w:t>
      </w:r>
      <w:proofErr w:type="spellEnd"/>
      <w:r w:rsidRPr="00374E0F">
        <w:rPr>
          <w:rFonts w:cs="Arial"/>
          <w:sz w:val="20"/>
          <w:szCs w:val="20"/>
        </w:rPr>
        <w:t xml:space="preserve"> su </w:t>
      </w:r>
      <w:proofErr w:type="spellStart"/>
      <w:r w:rsidRPr="00374E0F">
        <w:rPr>
          <w:rFonts w:cs="Arial"/>
          <w:sz w:val="20"/>
          <w:szCs w:val="20"/>
        </w:rPr>
        <w:t>altri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Paesi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rifiuti</w:t>
      </w:r>
      <w:proofErr w:type="spellEnd"/>
      <w:r w:rsidRPr="00374E0F">
        <w:rPr>
          <w:rFonts w:cs="Arial"/>
          <w:sz w:val="20"/>
          <w:szCs w:val="20"/>
        </w:rPr>
        <w:t xml:space="preserve"> e industrie </w:t>
      </w:r>
      <w:proofErr w:type="spellStart"/>
      <w:r w:rsidRPr="00374E0F">
        <w:rPr>
          <w:rFonts w:cs="Arial"/>
          <w:sz w:val="20"/>
          <w:szCs w:val="20"/>
        </w:rPr>
        <w:t>altamente</w:t>
      </w:r>
      <w:proofErr w:type="spellEnd"/>
      <w:r w:rsidRPr="00374E0F">
        <w:rPr>
          <w:rFonts w:cs="Arial"/>
          <w:sz w:val="20"/>
          <w:szCs w:val="20"/>
        </w:rPr>
        <w:t xml:space="preserve"> </w:t>
      </w:r>
      <w:proofErr w:type="spellStart"/>
      <w:r w:rsidRPr="00374E0F">
        <w:rPr>
          <w:rFonts w:cs="Arial"/>
          <w:sz w:val="20"/>
          <w:szCs w:val="20"/>
        </w:rPr>
        <w:t>inquinanti</w:t>
      </w:r>
      <w:proofErr w:type="spellEnd"/>
      <w:r w:rsidR="00C02587" w:rsidRPr="00374E0F">
        <w:rPr>
          <w:rFonts w:cs="Arial"/>
          <w:sz w:val="20"/>
          <w:szCs w:val="20"/>
        </w:rPr>
        <w:t>.” (173)</w:t>
      </w:r>
    </w:p>
    <w:p w:rsidR="00E27AC5" w:rsidRPr="00374E0F" w:rsidRDefault="00374E0F" w:rsidP="004F0B98">
      <w:pPr>
        <w:rPr>
          <w:sz w:val="20"/>
          <w:szCs w:val="20"/>
        </w:rPr>
      </w:pPr>
      <w:r w:rsidRPr="00374E0F">
        <w:rPr>
          <w:sz w:val="20"/>
          <w:szCs w:val="20"/>
        </w:rPr>
        <w:lastRenderedPageBreak/>
        <w:t xml:space="preserve">Sulla </w:t>
      </w:r>
      <w:proofErr w:type="spellStart"/>
      <w:r w:rsidRPr="00374E0F">
        <w:rPr>
          <w:sz w:val="20"/>
          <w:szCs w:val="20"/>
        </w:rPr>
        <w:t>relazione</w:t>
      </w:r>
      <w:proofErr w:type="spellEnd"/>
      <w:r w:rsidRPr="00374E0F">
        <w:rPr>
          <w:sz w:val="20"/>
          <w:szCs w:val="20"/>
        </w:rPr>
        <w:t xml:space="preserve"> con la </w:t>
      </w:r>
      <w:proofErr w:type="spellStart"/>
      <w:r w:rsidRPr="00374E0F">
        <w:rPr>
          <w:sz w:val="20"/>
          <w:szCs w:val="20"/>
        </w:rPr>
        <w:t>natura</w:t>
      </w:r>
      <w:proofErr w:type="spellEnd"/>
      <w:r w:rsidRPr="00374E0F">
        <w:rPr>
          <w:sz w:val="20"/>
          <w:szCs w:val="20"/>
        </w:rPr>
        <w:t xml:space="preserve">, vista solo come </w:t>
      </w:r>
      <w:proofErr w:type="spellStart"/>
      <w:r w:rsidRPr="00374E0F">
        <w:rPr>
          <w:sz w:val="20"/>
          <w:szCs w:val="20"/>
        </w:rPr>
        <w:t>una</w:t>
      </w:r>
      <w:proofErr w:type="spellEnd"/>
      <w:r w:rsidRPr="00374E0F">
        <w:rPr>
          <w:sz w:val="20"/>
          <w:szCs w:val="20"/>
        </w:rPr>
        <w:t xml:space="preserve"> fonte di </w:t>
      </w:r>
      <w:proofErr w:type="spellStart"/>
      <w:r w:rsidRPr="00374E0F">
        <w:rPr>
          <w:sz w:val="20"/>
          <w:szCs w:val="20"/>
        </w:rPr>
        <w:t>profitto</w:t>
      </w:r>
      <w:proofErr w:type="spellEnd"/>
      <w:r w:rsidR="00E27AC5" w:rsidRPr="00374E0F">
        <w:rPr>
          <w:sz w:val="20"/>
          <w:szCs w:val="20"/>
        </w:rPr>
        <w:t xml:space="preserve">: </w:t>
      </w:r>
    </w:p>
    <w:p w:rsidR="00203B85" w:rsidRPr="00374E0F" w:rsidRDefault="004F0B98" w:rsidP="00E2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74E0F">
        <w:rPr>
          <w:sz w:val="20"/>
          <w:szCs w:val="20"/>
        </w:rPr>
        <w:t>“</w:t>
      </w:r>
      <w:proofErr w:type="spellStart"/>
      <w:r w:rsidR="00374E0F" w:rsidRPr="00374E0F">
        <w:rPr>
          <w:sz w:val="20"/>
          <w:szCs w:val="20"/>
        </w:rPr>
        <w:t>Quando</w:t>
      </w:r>
      <w:proofErr w:type="spellEnd"/>
      <w:r w:rsidR="00374E0F" w:rsidRPr="00374E0F">
        <w:rPr>
          <w:sz w:val="20"/>
          <w:szCs w:val="20"/>
        </w:rPr>
        <w:t xml:space="preserve"> si </w:t>
      </w:r>
      <w:proofErr w:type="spellStart"/>
      <w:r w:rsidR="00374E0F" w:rsidRPr="00374E0F">
        <w:rPr>
          <w:sz w:val="20"/>
          <w:szCs w:val="20"/>
        </w:rPr>
        <w:t>propone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una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visione</w:t>
      </w:r>
      <w:proofErr w:type="spellEnd"/>
      <w:r w:rsidR="00374E0F" w:rsidRPr="00374E0F">
        <w:rPr>
          <w:sz w:val="20"/>
          <w:szCs w:val="20"/>
        </w:rPr>
        <w:t xml:space="preserve"> della </w:t>
      </w:r>
      <w:proofErr w:type="spellStart"/>
      <w:r w:rsidR="00374E0F" w:rsidRPr="00374E0F">
        <w:rPr>
          <w:sz w:val="20"/>
          <w:szCs w:val="20"/>
        </w:rPr>
        <w:t>natura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unicamente</w:t>
      </w:r>
      <w:proofErr w:type="spellEnd"/>
      <w:r w:rsidR="00374E0F" w:rsidRPr="00374E0F">
        <w:rPr>
          <w:sz w:val="20"/>
          <w:szCs w:val="20"/>
        </w:rPr>
        <w:t xml:space="preserve"> come </w:t>
      </w:r>
      <w:proofErr w:type="spellStart"/>
      <w:r w:rsidR="00374E0F" w:rsidRPr="00374E0F">
        <w:rPr>
          <w:sz w:val="20"/>
          <w:szCs w:val="20"/>
        </w:rPr>
        <w:t>oggetto</w:t>
      </w:r>
      <w:proofErr w:type="spellEnd"/>
      <w:r w:rsidR="00374E0F" w:rsidRPr="00374E0F">
        <w:rPr>
          <w:sz w:val="20"/>
          <w:szCs w:val="20"/>
        </w:rPr>
        <w:t xml:space="preserve"> di </w:t>
      </w:r>
      <w:proofErr w:type="spellStart"/>
      <w:r w:rsidR="00374E0F" w:rsidRPr="00374E0F">
        <w:rPr>
          <w:sz w:val="20"/>
          <w:szCs w:val="20"/>
        </w:rPr>
        <w:t>profitto</w:t>
      </w:r>
      <w:proofErr w:type="spellEnd"/>
      <w:r w:rsidR="00374E0F" w:rsidRPr="00374E0F">
        <w:rPr>
          <w:sz w:val="20"/>
          <w:szCs w:val="20"/>
        </w:rPr>
        <w:t xml:space="preserve"> e di </w:t>
      </w:r>
      <w:proofErr w:type="spellStart"/>
      <w:r w:rsidR="00374E0F" w:rsidRPr="00374E0F">
        <w:rPr>
          <w:sz w:val="20"/>
          <w:szCs w:val="20"/>
        </w:rPr>
        <w:t>interesse</w:t>
      </w:r>
      <w:proofErr w:type="spellEnd"/>
      <w:r w:rsidR="00374E0F" w:rsidRPr="00374E0F">
        <w:rPr>
          <w:sz w:val="20"/>
          <w:szCs w:val="20"/>
        </w:rPr>
        <w:t xml:space="preserve">, </w:t>
      </w:r>
      <w:proofErr w:type="spellStart"/>
      <w:r w:rsidR="00374E0F" w:rsidRPr="00374E0F">
        <w:rPr>
          <w:sz w:val="20"/>
          <w:szCs w:val="20"/>
        </w:rPr>
        <w:t>ciò</w:t>
      </w:r>
      <w:proofErr w:type="spellEnd"/>
      <w:r w:rsidR="00374E0F" w:rsidRPr="00374E0F">
        <w:rPr>
          <w:sz w:val="20"/>
          <w:szCs w:val="20"/>
        </w:rPr>
        <w:t xml:space="preserve"> comporta anche gravi </w:t>
      </w:r>
      <w:proofErr w:type="spellStart"/>
      <w:r w:rsidR="00374E0F" w:rsidRPr="00374E0F">
        <w:rPr>
          <w:sz w:val="20"/>
          <w:szCs w:val="20"/>
        </w:rPr>
        <w:t>conseguenze</w:t>
      </w:r>
      <w:proofErr w:type="spellEnd"/>
      <w:r w:rsidR="00374E0F" w:rsidRPr="00374E0F">
        <w:rPr>
          <w:sz w:val="20"/>
          <w:szCs w:val="20"/>
        </w:rPr>
        <w:t xml:space="preserve"> per la </w:t>
      </w:r>
      <w:proofErr w:type="spellStart"/>
      <w:r w:rsidR="00374E0F" w:rsidRPr="00374E0F">
        <w:rPr>
          <w:sz w:val="20"/>
          <w:szCs w:val="20"/>
        </w:rPr>
        <w:t>società</w:t>
      </w:r>
      <w:proofErr w:type="spellEnd"/>
      <w:r w:rsidR="00374E0F" w:rsidRPr="00374E0F">
        <w:rPr>
          <w:sz w:val="20"/>
          <w:szCs w:val="20"/>
        </w:rPr>
        <w:t xml:space="preserve">. La </w:t>
      </w:r>
      <w:proofErr w:type="spellStart"/>
      <w:r w:rsidR="00374E0F" w:rsidRPr="00374E0F">
        <w:rPr>
          <w:sz w:val="20"/>
          <w:szCs w:val="20"/>
        </w:rPr>
        <w:t>visione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che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rinforza</w:t>
      </w:r>
      <w:proofErr w:type="spellEnd"/>
      <w:r w:rsidR="00374E0F" w:rsidRPr="00374E0F">
        <w:rPr>
          <w:sz w:val="20"/>
          <w:szCs w:val="20"/>
        </w:rPr>
        <w:t xml:space="preserve"> l’</w:t>
      </w:r>
      <w:proofErr w:type="spellStart"/>
      <w:r w:rsidR="00374E0F" w:rsidRPr="00374E0F">
        <w:rPr>
          <w:sz w:val="20"/>
          <w:szCs w:val="20"/>
        </w:rPr>
        <w:t>arbitrio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del</w:t>
      </w:r>
      <w:proofErr w:type="spellEnd"/>
      <w:r w:rsidR="00374E0F" w:rsidRPr="00374E0F">
        <w:rPr>
          <w:sz w:val="20"/>
          <w:szCs w:val="20"/>
        </w:rPr>
        <w:t xml:space="preserve"> più forte ha </w:t>
      </w:r>
      <w:proofErr w:type="spellStart"/>
      <w:r w:rsidR="00374E0F" w:rsidRPr="00374E0F">
        <w:rPr>
          <w:sz w:val="20"/>
          <w:szCs w:val="20"/>
        </w:rPr>
        <w:t>favorito</w:t>
      </w:r>
      <w:proofErr w:type="spellEnd"/>
      <w:r w:rsidR="00374E0F" w:rsidRPr="00374E0F">
        <w:rPr>
          <w:sz w:val="20"/>
          <w:szCs w:val="20"/>
        </w:rPr>
        <w:t xml:space="preserve"> immense </w:t>
      </w:r>
      <w:proofErr w:type="spellStart"/>
      <w:r w:rsidR="00374E0F" w:rsidRPr="00374E0F">
        <w:rPr>
          <w:sz w:val="20"/>
          <w:szCs w:val="20"/>
        </w:rPr>
        <w:t>disuguaglianze</w:t>
      </w:r>
      <w:proofErr w:type="spellEnd"/>
      <w:r w:rsidR="00374E0F" w:rsidRPr="00374E0F">
        <w:rPr>
          <w:sz w:val="20"/>
          <w:szCs w:val="20"/>
        </w:rPr>
        <w:t xml:space="preserve">, </w:t>
      </w:r>
      <w:proofErr w:type="spellStart"/>
      <w:r w:rsidR="00374E0F" w:rsidRPr="00374E0F">
        <w:rPr>
          <w:sz w:val="20"/>
          <w:szCs w:val="20"/>
        </w:rPr>
        <w:t>ingiustizie</w:t>
      </w:r>
      <w:proofErr w:type="spellEnd"/>
      <w:r w:rsidR="00374E0F" w:rsidRPr="00374E0F">
        <w:rPr>
          <w:sz w:val="20"/>
          <w:szCs w:val="20"/>
        </w:rPr>
        <w:t xml:space="preserve"> e </w:t>
      </w:r>
      <w:proofErr w:type="spellStart"/>
      <w:r w:rsidR="00374E0F" w:rsidRPr="00374E0F">
        <w:rPr>
          <w:sz w:val="20"/>
          <w:szCs w:val="20"/>
        </w:rPr>
        <w:t>violenze</w:t>
      </w:r>
      <w:proofErr w:type="spellEnd"/>
      <w:r w:rsidR="00374E0F" w:rsidRPr="00374E0F">
        <w:rPr>
          <w:sz w:val="20"/>
          <w:szCs w:val="20"/>
        </w:rPr>
        <w:t xml:space="preserve"> per la </w:t>
      </w:r>
      <w:proofErr w:type="spellStart"/>
      <w:r w:rsidR="00374E0F" w:rsidRPr="00374E0F">
        <w:rPr>
          <w:sz w:val="20"/>
          <w:szCs w:val="20"/>
        </w:rPr>
        <w:t>maggior</w:t>
      </w:r>
      <w:proofErr w:type="spellEnd"/>
      <w:r w:rsidR="00374E0F" w:rsidRPr="00374E0F">
        <w:rPr>
          <w:sz w:val="20"/>
          <w:szCs w:val="20"/>
        </w:rPr>
        <w:t xml:space="preserve"> parte </w:t>
      </w:r>
      <w:proofErr w:type="spellStart"/>
      <w:r w:rsidR="00374E0F" w:rsidRPr="00374E0F">
        <w:rPr>
          <w:sz w:val="20"/>
          <w:szCs w:val="20"/>
        </w:rPr>
        <w:t>dell’umanità</w:t>
      </w:r>
      <w:proofErr w:type="spellEnd"/>
      <w:r w:rsidR="00374E0F" w:rsidRPr="00374E0F">
        <w:rPr>
          <w:sz w:val="20"/>
          <w:szCs w:val="20"/>
        </w:rPr>
        <w:t xml:space="preserve">, perché le </w:t>
      </w:r>
      <w:proofErr w:type="spellStart"/>
      <w:r w:rsidR="00374E0F" w:rsidRPr="00374E0F">
        <w:rPr>
          <w:sz w:val="20"/>
          <w:szCs w:val="20"/>
        </w:rPr>
        <w:t>risorse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diventano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proprietà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del</w:t>
      </w:r>
      <w:proofErr w:type="spellEnd"/>
      <w:r w:rsidR="00374E0F" w:rsidRPr="00374E0F">
        <w:rPr>
          <w:sz w:val="20"/>
          <w:szCs w:val="20"/>
        </w:rPr>
        <w:t xml:space="preserve"> primo </w:t>
      </w:r>
      <w:proofErr w:type="spellStart"/>
      <w:r w:rsidR="00374E0F" w:rsidRPr="00374E0F">
        <w:rPr>
          <w:sz w:val="20"/>
          <w:szCs w:val="20"/>
        </w:rPr>
        <w:t>arrivato</w:t>
      </w:r>
      <w:proofErr w:type="spellEnd"/>
      <w:r w:rsidR="00374E0F" w:rsidRPr="00374E0F">
        <w:rPr>
          <w:sz w:val="20"/>
          <w:szCs w:val="20"/>
        </w:rPr>
        <w:t xml:space="preserve"> o di </w:t>
      </w:r>
      <w:proofErr w:type="spellStart"/>
      <w:r w:rsidR="00374E0F" w:rsidRPr="00374E0F">
        <w:rPr>
          <w:sz w:val="20"/>
          <w:szCs w:val="20"/>
        </w:rPr>
        <w:t>quello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che</w:t>
      </w:r>
      <w:proofErr w:type="spellEnd"/>
      <w:r w:rsidR="00374E0F" w:rsidRPr="00374E0F">
        <w:rPr>
          <w:sz w:val="20"/>
          <w:szCs w:val="20"/>
        </w:rPr>
        <w:t xml:space="preserve"> ha più </w:t>
      </w:r>
      <w:proofErr w:type="spellStart"/>
      <w:r w:rsidR="00374E0F" w:rsidRPr="00374E0F">
        <w:rPr>
          <w:sz w:val="20"/>
          <w:szCs w:val="20"/>
        </w:rPr>
        <w:t>potere</w:t>
      </w:r>
      <w:proofErr w:type="spellEnd"/>
      <w:r w:rsidR="00374E0F" w:rsidRPr="00374E0F">
        <w:rPr>
          <w:sz w:val="20"/>
          <w:szCs w:val="20"/>
        </w:rPr>
        <w:t xml:space="preserve">: il </w:t>
      </w:r>
      <w:proofErr w:type="spellStart"/>
      <w:r w:rsidR="00374E0F" w:rsidRPr="00374E0F">
        <w:rPr>
          <w:sz w:val="20"/>
          <w:szCs w:val="20"/>
        </w:rPr>
        <w:t>vincitore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prende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tutto</w:t>
      </w:r>
      <w:proofErr w:type="spellEnd"/>
      <w:r w:rsidR="00374E0F" w:rsidRPr="00374E0F">
        <w:rPr>
          <w:sz w:val="20"/>
          <w:szCs w:val="20"/>
        </w:rPr>
        <w:t>. L’</w:t>
      </w:r>
      <w:proofErr w:type="spellStart"/>
      <w:r w:rsidR="00374E0F" w:rsidRPr="00374E0F">
        <w:rPr>
          <w:sz w:val="20"/>
          <w:szCs w:val="20"/>
        </w:rPr>
        <w:t>ideale</w:t>
      </w:r>
      <w:proofErr w:type="spellEnd"/>
      <w:r w:rsidR="00374E0F" w:rsidRPr="00374E0F">
        <w:rPr>
          <w:sz w:val="20"/>
          <w:szCs w:val="20"/>
        </w:rPr>
        <w:t xml:space="preserve"> di </w:t>
      </w:r>
      <w:proofErr w:type="spellStart"/>
      <w:r w:rsidR="00374E0F" w:rsidRPr="00374E0F">
        <w:rPr>
          <w:sz w:val="20"/>
          <w:szCs w:val="20"/>
        </w:rPr>
        <w:t>armonia</w:t>
      </w:r>
      <w:proofErr w:type="spellEnd"/>
      <w:r w:rsidR="00374E0F" w:rsidRPr="00374E0F">
        <w:rPr>
          <w:sz w:val="20"/>
          <w:szCs w:val="20"/>
        </w:rPr>
        <w:t xml:space="preserve">, di </w:t>
      </w:r>
      <w:proofErr w:type="spellStart"/>
      <w:r w:rsidR="00374E0F" w:rsidRPr="00374E0F">
        <w:rPr>
          <w:sz w:val="20"/>
          <w:szCs w:val="20"/>
        </w:rPr>
        <w:t>giustizia</w:t>
      </w:r>
      <w:proofErr w:type="spellEnd"/>
      <w:r w:rsidR="00374E0F" w:rsidRPr="00374E0F">
        <w:rPr>
          <w:sz w:val="20"/>
          <w:szCs w:val="20"/>
        </w:rPr>
        <w:t xml:space="preserve">, di </w:t>
      </w:r>
      <w:proofErr w:type="spellStart"/>
      <w:r w:rsidR="00374E0F" w:rsidRPr="00374E0F">
        <w:rPr>
          <w:sz w:val="20"/>
          <w:szCs w:val="20"/>
        </w:rPr>
        <w:t>fraternità</w:t>
      </w:r>
      <w:proofErr w:type="spellEnd"/>
      <w:r w:rsidR="00374E0F" w:rsidRPr="00374E0F">
        <w:rPr>
          <w:sz w:val="20"/>
          <w:szCs w:val="20"/>
        </w:rPr>
        <w:t xml:space="preserve"> e di pace </w:t>
      </w:r>
      <w:proofErr w:type="spellStart"/>
      <w:r w:rsidR="00374E0F" w:rsidRPr="00374E0F">
        <w:rPr>
          <w:sz w:val="20"/>
          <w:szCs w:val="20"/>
        </w:rPr>
        <w:t>che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Gesù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propone</w:t>
      </w:r>
      <w:proofErr w:type="spellEnd"/>
      <w:r w:rsidR="00374E0F" w:rsidRPr="00374E0F">
        <w:rPr>
          <w:sz w:val="20"/>
          <w:szCs w:val="20"/>
        </w:rPr>
        <w:t xml:space="preserve"> è </w:t>
      </w:r>
      <w:proofErr w:type="spellStart"/>
      <w:r w:rsidR="00374E0F" w:rsidRPr="00374E0F">
        <w:rPr>
          <w:sz w:val="20"/>
          <w:szCs w:val="20"/>
        </w:rPr>
        <w:t>agli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antipodi</w:t>
      </w:r>
      <w:proofErr w:type="spellEnd"/>
      <w:r w:rsidR="00374E0F" w:rsidRPr="00374E0F">
        <w:rPr>
          <w:sz w:val="20"/>
          <w:szCs w:val="20"/>
        </w:rPr>
        <w:t xml:space="preserve"> di tale </w:t>
      </w:r>
      <w:proofErr w:type="spellStart"/>
      <w:r w:rsidR="00374E0F" w:rsidRPr="00374E0F">
        <w:rPr>
          <w:sz w:val="20"/>
          <w:szCs w:val="20"/>
        </w:rPr>
        <w:t>modello</w:t>
      </w:r>
      <w:proofErr w:type="spellEnd"/>
      <w:r w:rsidR="00374E0F" w:rsidRPr="00374E0F">
        <w:rPr>
          <w:sz w:val="20"/>
          <w:szCs w:val="20"/>
        </w:rPr>
        <w:t xml:space="preserve">, e </w:t>
      </w:r>
      <w:proofErr w:type="spellStart"/>
      <w:r w:rsidR="00374E0F" w:rsidRPr="00374E0F">
        <w:rPr>
          <w:sz w:val="20"/>
          <w:szCs w:val="20"/>
        </w:rPr>
        <w:t>così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Egli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lo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esprimeva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riferendosi</w:t>
      </w:r>
      <w:proofErr w:type="spellEnd"/>
      <w:r w:rsidR="00374E0F" w:rsidRPr="00374E0F">
        <w:rPr>
          <w:sz w:val="20"/>
          <w:szCs w:val="20"/>
        </w:rPr>
        <w:t xml:space="preserve"> ai </w:t>
      </w:r>
      <w:proofErr w:type="spellStart"/>
      <w:r w:rsidR="00374E0F" w:rsidRPr="00374E0F">
        <w:rPr>
          <w:sz w:val="20"/>
          <w:szCs w:val="20"/>
        </w:rPr>
        <w:t>poteri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del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suo</w:t>
      </w:r>
      <w:proofErr w:type="spellEnd"/>
      <w:r w:rsidR="00374E0F" w:rsidRPr="00374E0F">
        <w:rPr>
          <w:sz w:val="20"/>
          <w:szCs w:val="20"/>
        </w:rPr>
        <w:t xml:space="preserve"> tempo: «I </w:t>
      </w:r>
      <w:proofErr w:type="spellStart"/>
      <w:r w:rsidR="00374E0F" w:rsidRPr="00374E0F">
        <w:rPr>
          <w:sz w:val="20"/>
          <w:szCs w:val="20"/>
        </w:rPr>
        <w:t>governanti</w:t>
      </w:r>
      <w:proofErr w:type="spellEnd"/>
      <w:r w:rsidR="00374E0F" w:rsidRPr="00374E0F">
        <w:rPr>
          <w:sz w:val="20"/>
          <w:szCs w:val="20"/>
        </w:rPr>
        <w:t xml:space="preserve"> delle </w:t>
      </w:r>
      <w:proofErr w:type="spellStart"/>
      <w:r w:rsidR="00374E0F" w:rsidRPr="00374E0F">
        <w:rPr>
          <w:sz w:val="20"/>
          <w:szCs w:val="20"/>
        </w:rPr>
        <w:t>nazioni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dominano</w:t>
      </w:r>
      <w:proofErr w:type="spellEnd"/>
      <w:r w:rsidR="00374E0F" w:rsidRPr="00374E0F">
        <w:rPr>
          <w:sz w:val="20"/>
          <w:szCs w:val="20"/>
        </w:rPr>
        <w:t xml:space="preserve"> su di esse e i </w:t>
      </w:r>
      <w:proofErr w:type="spellStart"/>
      <w:r w:rsidR="00374E0F" w:rsidRPr="00374E0F">
        <w:rPr>
          <w:sz w:val="20"/>
          <w:szCs w:val="20"/>
        </w:rPr>
        <w:t>capi</w:t>
      </w:r>
      <w:proofErr w:type="spellEnd"/>
      <w:r w:rsidR="00374E0F" w:rsidRPr="00374E0F">
        <w:rPr>
          <w:sz w:val="20"/>
          <w:szCs w:val="20"/>
        </w:rPr>
        <w:t xml:space="preserve"> le </w:t>
      </w:r>
      <w:proofErr w:type="spellStart"/>
      <w:r w:rsidR="00374E0F" w:rsidRPr="00374E0F">
        <w:rPr>
          <w:sz w:val="20"/>
          <w:szCs w:val="20"/>
        </w:rPr>
        <w:t>opprimono</w:t>
      </w:r>
      <w:proofErr w:type="spellEnd"/>
      <w:r w:rsidR="00374E0F" w:rsidRPr="00374E0F">
        <w:rPr>
          <w:sz w:val="20"/>
          <w:szCs w:val="20"/>
        </w:rPr>
        <w:t xml:space="preserve">. </w:t>
      </w:r>
      <w:proofErr w:type="spellStart"/>
      <w:r w:rsidR="00374E0F" w:rsidRPr="00374E0F">
        <w:rPr>
          <w:sz w:val="20"/>
          <w:szCs w:val="20"/>
        </w:rPr>
        <w:t>Tra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voi</w:t>
      </w:r>
      <w:proofErr w:type="spellEnd"/>
      <w:r w:rsidR="00374E0F" w:rsidRPr="00374E0F">
        <w:rPr>
          <w:sz w:val="20"/>
          <w:szCs w:val="20"/>
        </w:rPr>
        <w:t xml:space="preserve"> non </w:t>
      </w:r>
      <w:proofErr w:type="spellStart"/>
      <w:r w:rsidR="00374E0F" w:rsidRPr="00374E0F">
        <w:rPr>
          <w:sz w:val="20"/>
          <w:szCs w:val="20"/>
        </w:rPr>
        <w:t>sarà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così</w:t>
      </w:r>
      <w:proofErr w:type="spellEnd"/>
      <w:r w:rsidR="00374E0F" w:rsidRPr="00374E0F">
        <w:rPr>
          <w:sz w:val="20"/>
          <w:szCs w:val="20"/>
        </w:rPr>
        <w:t xml:space="preserve">; ma chi </w:t>
      </w:r>
      <w:proofErr w:type="spellStart"/>
      <w:r w:rsidR="00374E0F" w:rsidRPr="00374E0F">
        <w:rPr>
          <w:sz w:val="20"/>
          <w:szCs w:val="20"/>
        </w:rPr>
        <w:t>vuole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diventare</w:t>
      </w:r>
      <w:proofErr w:type="spellEnd"/>
      <w:r w:rsidR="00374E0F" w:rsidRPr="00374E0F">
        <w:rPr>
          <w:sz w:val="20"/>
          <w:szCs w:val="20"/>
        </w:rPr>
        <w:t xml:space="preserve"> grande </w:t>
      </w:r>
      <w:proofErr w:type="spellStart"/>
      <w:r w:rsidR="00374E0F" w:rsidRPr="00374E0F">
        <w:rPr>
          <w:sz w:val="20"/>
          <w:szCs w:val="20"/>
        </w:rPr>
        <w:t>tra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voi</w:t>
      </w:r>
      <w:proofErr w:type="spellEnd"/>
      <w:r w:rsidR="00374E0F" w:rsidRPr="00374E0F">
        <w:rPr>
          <w:sz w:val="20"/>
          <w:szCs w:val="20"/>
        </w:rPr>
        <w:t xml:space="preserve">, </w:t>
      </w:r>
      <w:proofErr w:type="spellStart"/>
      <w:r w:rsidR="00374E0F" w:rsidRPr="00374E0F">
        <w:rPr>
          <w:sz w:val="20"/>
          <w:szCs w:val="20"/>
        </w:rPr>
        <w:t>sarà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vostro</w:t>
      </w:r>
      <w:proofErr w:type="spellEnd"/>
      <w:r w:rsidR="00374E0F" w:rsidRPr="00374E0F">
        <w:rPr>
          <w:sz w:val="20"/>
          <w:szCs w:val="20"/>
        </w:rPr>
        <w:t xml:space="preserve"> </w:t>
      </w:r>
      <w:proofErr w:type="spellStart"/>
      <w:r w:rsidR="00374E0F" w:rsidRPr="00374E0F">
        <w:rPr>
          <w:sz w:val="20"/>
          <w:szCs w:val="20"/>
        </w:rPr>
        <w:t>servitore</w:t>
      </w:r>
      <w:proofErr w:type="spellEnd"/>
      <w:r w:rsidR="00374E0F" w:rsidRPr="00374E0F">
        <w:rPr>
          <w:sz w:val="20"/>
          <w:szCs w:val="20"/>
        </w:rPr>
        <w:t>»</w:t>
      </w:r>
      <w:r w:rsidR="00374E0F" w:rsidRPr="00374E0F">
        <w:rPr>
          <w:rFonts w:cs="Arial"/>
          <w:sz w:val="20"/>
          <w:szCs w:val="20"/>
        </w:rPr>
        <w:t xml:space="preserve"> ”</w:t>
      </w:r>
      <w:r w:rsidR="00374E0F" w:rsidRPr="00374E0F">
        <w:rPr>
          <w:sz w:val="20"/>
          <w:szCs w:val="20"/>
        </w:rPr>
        <w:t xml:space="preserve"> </w:t>
      </w:r>
      <w:r w:rsidR="00426E43" w:rsidRPr="00374E0F">
        <w:rPr>
          <w:iCs/>
          <w:sz w:val="20"/>
          <w:szCs w:val="20"/>
        </w:rPr>
        <w:t>(82)</w:t>
      </w:r>
    </w:p>
    <w:sectPr w:rsidR="00203B85" w:rsidRPr="00374E0F" w:rsidSect="00CD628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A7" w:rsidRDefault="00E76EA7" w:rsidP="0061033C">
      <w:pPr>
        <w:spacing w:after="0" w:line="240" w:lineRule="auto"/>
      </w:pPr>
      <w:r>
        <w:separator/>
      </w:r>
    </w:p>
  </w:endnote>
  <w:endnote w:type="continuationSeparator" w:id="0">
    <w:p w:rsidR="00E76EA7" w:rsidRDefault="00E76EA7" w:rsidP="0061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A7" w:rsidRDefault="00E76EA7" w:rsidP="0061033C">
      <w:pPr>
        <w:spacing w:after="0" w:line="240" w:lineRule="auto"/>
      </w:pPr>
      <w:r>
        <w:separator/>
      </w:r>
    </w:p>
  </w:footnote>
  <w:footnote w:type="continuationSeparator" w:id="0">
    <w:p w:rsidR="00E76EA7" w:rsidRDefault="00E76EA7" w:rsidP="0061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37" w:rsidRPr="00CB1437" w:rsidRDefault="00CB1437" w:rsidP="00CB1437">
    <w:pPr>
      <w:pStyle w:val="Header"/>
      <w:jc w:val="right"/>
      <w:rPr>
        <w:lang w:val="en-US"/>
      </w:rPr>
    </w:pPr>
    <w:r>
      <w:rPr>
        <w:noProof/>
        <w:lang w:eastAsia="fr-BE"/>
      </w:rPr>
      <w:drawing>
        <wp:inline distT="0" distB="0" distL="0" distR="0">
          <wp:extent cx="2403334" cy="82143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048" cy="82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437" w:rsidRPr="00CB1437" w:rsidRDefault="00CB143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B4"/>
    <w:multiLevelType w:val="hybridMultilevel"/>
    <w:tmpl w:val="140EA7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B1C"/>
    <w:multiLevelType w:val="hybridMultilevel"/>
    <w:tmpl w:val="04662786"/>
    <w:lvl w:ilvl="0" w:tplc="C194D6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B5FF0"/>
    <w:multiLevelType w:val="hybridMultilevel"/>
    <w:tmpl w:val="A1FE04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2CD2"/>
    <w:multiLevelType w:val="hybridMultilevel"/>
    <w:tmpl w:val="6DA82C6E"/>
    <w:lvl w:ilvl="0" w:tplc="4FC24C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B1090"/>
    <w:multiLevelType w:val="hybridMultilevel"/>
    <w:tmpl w:val="B47C9CFC"/>
    <w:lvl w:ilvl="0" w:tplc="4FC24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0A1F"/>
    <w:multiLevelType w:val="hybridMultilevel"/>
    <w:tmpl w:val="E9C615B8"/>
    <w:lvl w:ilvl="0" w:tplc="C194D6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B876E4"/>
    <w:multiLevelType w:val="hybridMultilevel"/>
    <w:tmpl w:val="1FB82040"/>
    <w:lvl w:ilvl="0" w:tplc="C194D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85814"/>
    <w:multiLevelType w:val="hybridMultilevel"/>
    <w:tmpl w:val="71C29B08"/>
    <w:lvl w:ilvl="0" w:tplc="C194D6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15"/>
    <w:rsid w:val="00007E74"/>
    <w:rsid w:val="00041802"/>
    <w:rsid w:val="000A2162"/>
    <w:rsid w:val="000E3C93"/>
    <w:rsid w:val="00151D06"/>
    <w:rsid w:val="0018199A"/>
    <w:rsid w:val="001A2A80"/>
    <w:rsid w:val="001B12EF"/>
    <w:rsid w:val="001E1D60"/>
    <w:rsid w:val="001E5E15"/>
    <w:rsid w:val="001F4987"/>
    <w:rsid w:val="00203B85"/>
    <w:rsid w:val="00222FC1"/>
    <w:rsid w:val="002540E8"/>
    <w:rsid w:val="00282D0B"/>
    <w:rsid w:val="00291F00"/>
    <w:rsid w:val="002960A2"/>
    <w:rsid w:val="002E3697"/>
    <w:rsid w:val="002F1E0A"/>
    <w:rsid w:val="002F6831"/>
    <w:rsid w:val="003052D6"/>
    <w:rsid w:val="0033156D"/>
    <w:rsid w:val="00334764"/>
    <w:rsid w:val="00374E0F"/>
    <w:rsid w:val="003923DB"/>
    <w:rsid w:val="00392B06"/>
    <w:rsid w:val="003F69D9"/>
    <w:rsid w:val="00426E43"/>
    <w:rsid w:val="004934B6"/>
    <w:rsid w:val="004D59CD"/>
    <w:rsid w:val="004F0B98"/>
    <w:rsid w:val="004F6922"/>
    <w:rsid w:val="004F7435"/>
    <w:rsid w:val="005262B4"/>
    <w:rsid w:val="005379C9"/>
    <w:rsid w:val="0056410A"/>
    <w:rsid w:val="0057480F"/>
    <w:rsid w:val="005E4658"/>
    <w:rsid w:val="0061033C"/>
    <w:rsid w:val="00660954"/>
    <w:rsid w:val="006C54CB"/>
    <w:rsid w:val="00714E3B"/>
    <w:rsid w:val="00736D82"/>
    <w:rsid w:val="00770B27"/>
    <w:rsid w:val="00787B81"/>
    <w:rsid w:val="00796BE2"/>
    <w:rsid w:val="007B4AEE"/>
    <w:rsid w:val="007B6ADA"/>
    <w:rsid w:val="007E3321"/>
    <w:rsid w:val="007F299F"/>
    <w:rsid w:val="00804089"/>
    <w:rsid w:val="00815636"/>
    <w:rsid w:val="008243F5"/>
    <w:rsid w:val="008475EE"/>
    <w:rsid w:val="008A1345"/>
    <w:rsid w:val="008A650B"/>
    <w:rsid w:val="008A7127"/>
    <w:rsid w:val="008C210F"/>
    <w:rsid w:val="008D3974"/>
    <w:rsid w:val="00922DEC"/>
    <w:rsid w:val="00950685"/>
    <w:rsid w:val="00963814"/>
    <w:rsid w:val="00984A1B"/>
    <w:rsid w:val="0098673A"/>
    <w:rsid w:val="009C7108"/>
    <w:rsid w:val="009D2BE4"/>
    <w:rsid w:val="009F6A9A"/>
    <w:rsid w:val="00A30FC5"/>
    <w:rsid w:val="00A4558B"/>
    <w:rsid w:val="00A503CB"/>
    <w:rsid w:val="00A671C2"/>
    <w:rsid w:val="00A7107C"/>
    <w:rsid w:val="00B43680"/>
    <w:rsid w:val="00B84832"/>
    <w:rsid w:val="00BA057D"/>
    <w:rsid w:val="00C02587"/>
    <w:rsid w:val="00C077BD"/>
    <w:rsid w:val="00C15833"/>
    <w:rsid w:val="00C3132E"/>
    <w:rsid w:val="00C35E95"/>
    <w:rsid w:val="00C47411"/>
    <w:rsid w:val="00C5166A"/>
    <w:rsid w:val="00C63BB4"/>
    <w:rsid w:val="00C827F3"/>
    <w:rsid w:val="00CB06D3"/>
    <w:rsid w:val="00CB1437"/>
    <w:rsid w:val="00CD6288"/>
    <w:rsid w:val="00CF1EA0"/>
    <w:rsid w:val="00D078B2"/>
    <w:rsid w:val="00D30D81"/>
    <w:rsid w:val="00D31DA5"/>
    <w:rsid w:val="00D57B5C"/>
    <w:rsid w:val="00D707DE"/>
    <w:rsid w:val="00D71F35"/>
    <w:rsid w:val="00DA3AF4"/>
    <w:rsid w:val="00DF7D02"/>
    <w:rsid w:val="00E07E5B"/>
    <w:rsid w:val="00E27AC5"/>
    <w:rsid w:val="00E746C3"/>
    <w:rsid w:val="00E74B37"/>
    <w:rsid w:val="00E76EA7"/>
    <w:rsid w:val="00E77ABB"/>
    <w:rsid w:val="00EE30EC"/>
    <w:rsid w:val="00EE541A"/>
    <w:rsid w:val="00F00E9A"/>
    <w:rsid w:val="00F3795A"/>
    <w:rsid w:val="00F55BA0"/>
    <w:rsid w:val="00F62CD6"/>
    <w:rsid w:val="00F71F63"/>
    <w:rsid w:val="00F844C9"/>
    <w:rsid w:val="00F9014F"/>
    <w:rsid w:val="00F919A6"/>
    <w:rsid w:val="00FB3519"/>
    <w:rsid w:val="00FB364F"/>
    <w:rsid w:val="00FE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C5"/>
    <w:pPr>
      <w:ind w:left="720"/>
      <w:contextualSpacing/>
    </w:pPr>
  </w:style>
  <w:style w:type="paragraph" w:customStyle="1" w:styleId="Default">
    <w:name w:val="Default"/>
    <w:rsid w:val="00C35E9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AF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33C"/>
    <w:pPr>
      <w:spacing w:after="0" w:line="240" w:lineRule="auto"/>
    </w:pPr>
    <w:rPr>
      <w:rFonts w:ascii="Calibri" w:hAnsi="Calibri" w:cs="Times New Roman"/>
      <w:sz w:val="20"/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033C"/>
    <w:rPr>
      <w:rFonts w:ascii="Calibri" w:hAnsi="Calibri" w:cs="Times New Roman"/>
      <w:sz w:val="20"/>
      <w:szCs w:val="20"/>
      <w:lang w:eastAsia="fr-BE"/>
    </w:rPr>
  </w:style>
  <w:style w:type="character" w:styleId="EndnoteReference">
    <w:name w:val="endnote reference"/>
    <w:basedOn w:val="DefaultParagraphFont"/>
    <w:uiPriority w:val="99"/>
    <w:semiHidden/>
    <w:unhideWhenUsed/>
    <w:rsid w:val="006103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78B2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F844C9"/>
  </w:style>
  <w:style w:type="paragraph" w:styleId="Header">
    <w:name w:val="header"/>
    <w:basedOn w:val="Normal"/>
    <w:link w:val="HeaderChar"/>
    <w:uiPriority w:val="99"/>
    <w:unhideWhenUsed/>
    <w:rsid w:val="00CB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37"/>
  </w:style>
  <w:style w:type="paragraph" w:styleId="Footer">
    <w:name w:val="footer"/>
    <w:basedOn w:val="Normal"/>
    <w:link w:val="FooterChar"/>
    <w:uiPriority w:val="99"/>
    <w:semiHidden/>
    <w:unhideWhenUsed/>
    <w:rsid w:val="00CB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8Gbpf6ntQs&amp;feature=youtu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outube.com/vati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yer.rv.v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iovaticana.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se.org/publications/business-and-human-rights/business-and-human-rights-frameworks/statement-of-his-excellency-abp-tomasi-permanent-observer-of-the-holy-see-to-the-u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722A-E409-41CF-9930-830AC032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1900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pavarotti</dc:creator>
  <cp:lastModifiedBy>pavarotti</cp:lastModifiedBy>
  <cp:revision>6</cp:revision>
  <dcterms:created xsi:type="dcterms:W3CDTF">2015-07-16T00:07:00Z</dcterms:created>
  <dcterms:modified xsi:type="dcterms:W3CDTF">2015-07-17T08:11:00Z</dcterms:modified>
</cp:coreProperties>
</file>